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الموشكي
</w:t>
      </w:r>
    </w:p>
    <w:p>
      <w:pPr>
        <w:jc w:val="start"/>
        <w:bidi/>
      </w:pPr>
      <w:r>
        <w:rPr>
          <w:rFonts w:ascii="arial" w:hAnsi="arial" w:eastAsia="arial" w:cs="arial"/>
          <w:sz w:val="28"/>
          <w:szCs w:val="28"/>
          <w:b w:val="1"/>
          <w:bCs w:val="1"/>
          <w:rtl/>
        </w:rPr>
        <w:t xml:space="preserve">الموشكي
</w:t>
      </w:r>
    </w:p>
    <w:p>
      <w:pPr/>
      <w:r>
        <w:rPr/>
        <w:t xml:space="preserve">الموشكي  زيد بن علي الموشكي الذماري: شاعر يماني من أهل ذمار. قام على أسرة حميد الدين، مع بعض أحرار اليمن، فهدم الإمام يحيى داره. ولما آل الأمر إلى أحمد بن يحيى تابع الموشكي دعوته إلى الثورة، بشعره. وقامت الثورة عام 1948 بعد مصرع الإمام يحيى وبعض أولاده. فخف الموشكي لنصرتها، فقبض عليه رجال أحمد ونقلوه مع آخرين إلى ’’حجة’’ حيث ضربت أعناقهم.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2026-07-28T18:16:46+03:00</dcterms:created>
  <dcterms:modified xsi:type="dcterms:W3CDTF">2026-07-28T18:16:46+03:00</dcterms:modified>
</cp:coreProperties>
</file>

<file path=docProps/custom.xml><?xml version="1.0" encoding="utf-8"?>
<Properties xmlns="http://schemas.openxmlformats.org/officeDocument/2006/custom-properties" xmlns:vt="http://schemas.openxmlformats.org/officeDocument/2006/docPropsVTypes"/>
</file>