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عذرة
</w:t>
      </w:r>
    </w:p>
    <w:p>
      <w:pPr>
        <w:jc w:val="start"/>
        <w:bidi/>
      </w:pPr>
      <w:r>
        <w:rPr>
          <w:rFonts w:ascii="arial" w:hAnsi="arial" w:eastAsia="arial" w:cs="arial"/>
          <w:sz w:val="28"/>
          <w:szCs w:val="28"/>
          <w:b w:val="1"/>
          <w:bCs w:val="1"/>
          <w:rtl/>
        </w:rPr>
        <w:t xml:space="preserve">أبو عذرة
</w:t>
      </w:r>
    </w:p>
    <w:p>
      <w:pPr/>
      <w:r>
        <w:rPr/>
        <w:t xml:space="preserve">أبو عذرة (ب د ع) أبو عذرة، أدرك النبي صلى الله عليه وسلم. روى عنه عبد الله بن شداد.</w:t>
      </w:r>
    </w:p>
    <w:p/>
    <w:p>
      <w:pPr/>
      <w:r>
        <w:rPr/>
        <w:t xml:space="preserve">روى يزيد بن هارون، وعبد الرحمن بن مهدي، والحجاج بن منهال، عن حماد بن سلمة، عن عبد الله بن شداد، عن أبي عذرة- وكان قد أدرك النبي صلى الله عليه وسلم.</w:t>
      </w:r>
    </w:p>
    <w:p/>
    <w:p>
      <w:pPr/>
      <w:r>
        <w:rPr/>
        <w:t xml:space="preserve">أخبرنا غير واحد بإسنادهم عن أبي عيسى قال: حدثنا محمد بن بشار، حدثنا عبد الرحمن، عن حماد بن سلمة، عن عبد الله بن شداد، عن أبي عذرة- وكان قد أدرك النبي صلى الله عليه وسلم- عن عائشة، عن النبي صلى الله عليه وسلم: أنه نهى الرجال والنساء عن الحمامات، ثم رخص للرجال مع المآزر أخرجه الثلاثة، وقال أبو نعيم: ذكره المتأخر- يعني ابن منده- من حديث حجاج، وإنما روى عن عائشة، في النهى عن الحمامات.</w:t>
      </w:r>
    </w:p>
    <w:p>
      <w:pPr>
        <w:jc w:val="start"/>
        <w:bidi/>
      </w:pPr>
      <w:r>
        <w:rPr>
          <w:sz w:val="24"/>
          <w:szCs w:val="24"/>
          <w:b w:val="1"/>
          <w:bCs w:val="1"/>
          <w:rtl/>
        </w:rPr>
        <w:t xml:space="preserve">
أسد الغابة في معرفة الصحابة،(دار ابن حزم - بيروت،2012،ط 1،ج 1،ص 1364)/(دار الكتب العلمية - بيروت،1994،ط 1،ج 6،ص 206)/(دار الفكر - بيروت،1989،ط 1،ج 5،ص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عذرة
</w:t>
      </w:r>
    </w:p>
    <w:p>
      <w:pPr/>
      <w:r>
        <w:rPr/>
        <w:t xml:space="preserve">أبو عذرة بضم أوله وسكون المعجمة.</w:t>
      </w:r>
    </w:p>
    <w:p/>
    <w:p>
      <w:pPr/>
      <w:r>
        <w:rPr/>
        <w:t xml:space="preserve">ذكره ابن أبي خيثمة في الصحابة، وتبعه مسلم في الكنى، وعد في الأوهام، نعم له إدراك ولا صحبة له، قاله البخاري، والدولابي، والحاكم أبو أحمد.</w:t>
      </w:r>
    </w:p>
    <w:p/>
    <w:p>
      <w:pPr/>
      <w:r>
        <w:rPr/>
        <w:t xml:space="preserve">روى عن عائشة، أخرج حديثه أبو داود، والترمذي، وابن ماجة، من رواية عبد الله بن شداد الواسطي الأعرج، عن أبي عذرة، وكان قد أدرك النبي صلى الله عليه وسلم، عن عائشة، فذكر حديثا في دخول الحمام. قال أبو زرعة: لا أعرف أحدا سماه. وذكره ابن حبان في ثقات التابعين، وقال: يقال له صحبة.</w:t>
      </w:r>
    </w:p>
    <w:p>
      <w:pPr>
        <w:jc w:val="start"/>
        <w:bidi/>
      </w:pPr>
      <w:r>
        <w:rPr>
          <w:sz w:val="24"/>
          <w:szCs w:val="24"/>
          <w:b w:val="1"/>
          <w:bCs w:val="1"/>
          <w:rtl/>
        </w:rPr>
        <w:t xml:space="preserve">
الإصابة في تمييز الصحابة،(دار الكتب العلمية - بيروت،1995،ط 1،ج 7،ص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عذرة
</w:t>
      </w:r>
    </w:p>
    <w:p>
      <w:pPr/>
      <w:r>
        <w:rPr/>
        <w:t xml:space="preserve">أبو عذرة  أدرك النبي صلى الله عليه وسلم. روى عنه عبد الله بن شداد من حديث حماد بن سلمة. ذكره يزيد بن هارون، وعبد الرحمن بن مهدي جميعا. عن حماد بن سلمة، عن عبد الله بن شداد، عن أبي عذرة، وكان قد أدرك النبي صلى الله عليه وسلم، عن عائشة رضي الله عنها. عن النبي صلى الله عليه وسلم أنه نهى الرجال والنساء عن الحمامات، ثم رخص للرجال مع الميازر</w:t>
      </w:r>
    </w:p>
    <w:p>
      <w:pPr>
        <w:jc w:val="start"/>
        <w:bidi/>
      </w:pPr>
      <w:r>
        <w:rPr>
          <w:sz w:val="24"/>
          <w:szCs w:val="24"/>
          <w:b w:val="1"/>
          <w:bCs w:val="1"/>
          <w:rtl/>
        </w:rPr>
        <w:t xml:space="preserve">
الاستيعاب في معرفة الأصحاب،(دار الجيل - بيروت،1992،ط 1،ج 4،ص 1713)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عذرة
</w:t>
      </w:r>
    </w:p>
    <w:p>
      <w:pPr/>
      <w:r>
        <w:rPr/>
        <w:t xml:space="preserve">أبو عذرة أخبرنا عمرو بن عاصم الكلابي عن حماد بن سلمة قال: أخبرني عبد الله بن شداد عن أبي عذرة الجزري. وكان قد أدرك النبي - صلى الله عليه وسلم -</w:t>
      </w:r>
    </w:p>
    <w:p>
      <w:pPr>
        <w:jc w:val="start"/>
        <w:bidi/>
      </w:pPr>
      <w:r>
        <w:rPr>
          <w:sz w:val="24"/>
          <w:szCs w:val="24"/>
          <w:b w:val="1"/>
          <w:bCs w:val="1"/>
          <w:rtl/>
        </w:rPr>
        <w:t xml:space="preserve">
الطبقات الكبرى،(دار الكتب العلمية - بيروت،1990،ط 1،ج 7،ص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عذرة
</w:t>
      </w:r>
    </w:p>
    <w:p>
      <w:pPr/>
      <w:r>
        <w:rPr/>
        <w:t xml:space="preserve">أبو عذرة [د، ت] .</w:t>
      </w:r>
    </w:p>
    <w:p/>
    <w:p>
      <w:pPr/>
      <w:r>
        <w:rPr/>
        <w:t xml:space="preserve">عن عائشة.</w:t>
      </w:r>
    </w:p>
    <w:p/>
    <w:p>
      <w:pPr/>
      <w:r>
        <w:rPr/>
        <w:t xml:space="preserve">لا يعرف.</w:t>
      </w:r>
    </w:p>
    <w:p/>
    <w:p>
      <w:pPr/>
      <w:r>
        <w:rPr/>
        <w:t xml:space="preserve">وقال ابن المديني: مجهول</w:t>
      </w:r>
    </w:p>
    <w:p>
      <w:pPr>
        <w:jc w:val="start"/>
        <w:bidi/>
      </w:pPr>
      <w:r>
        <w:rPr>
          <w:sz w:val="24"/>
          <w:szCs w:val="24"/>
          <w:b w:val="1"/>
          <w:bCs w:val="1"/>
          <w:rtl/>
        </w:rPr>
        <w:t xml:space="preserve">
ميزان الاعتدال في نقد الرجال،(دار المعرفة للطباعة والنشر، بيروت - لبنان،1963،ط 1،ج 4،ص 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عذرة
</w:t>
      </w:r>
    </w:p>
    <w:p>
      <w:pPr/>
      <w:r>
        <w:rPr/>
        <w:t xml:space="preserve">أبو عذرة </w:t>
      </w:r>
    </w:p>
    <w:p/>
    <w:p>
      <w:pPr/>
      <w:r>
        <w:rPr/>
        <w:t xml:space="preserve">عن عائشة وعنه عبد الله بن شداد الواسطي د ت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عذرة
</w:t>
      </w:r>
    </w:p>
    <w:p>
      <w:pPr/>
      <w:r>
        <w:rPr/>
        <w:t xml:space="preserve">أبو عذرة </w:t>
      </w:r>
    </w:p>
    <w:p/>
    <w:p>
      <w:pPr/>
      <w:r>
        <w:rPr/>
        <w:t xml:space="preserve">يروي عن عائشة روى عنه عبد الله بن شداد قيل</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عذرة
</w:t>
      </w:r>
    </w:p>
    <w:p>
      <w:pPr/>
      <w:r>
        <w:rPr/>
        <w:t xml:space="preserve">أبو عذرة </w:t>
      </w:r>
    </w:p>
    <w:p/>
    <w:p>
      <w:pPr/>
      <w:r>
        <w:rPr/>
        <w:t xml:space="preserve">وكان أدرك النبي صلى الله عليه وسلم روى عن عائشة أن النبي صلى الله عليه وسلم نهى الرجال والنساء عن الحمامات ثم رخص للرجال في الميازر روى عنه عبد الله بن شداد سمعت أبي يقول ذلك. نا عبد الرحمن قال سئل أبو زرعة عن أبي عذرة هل يسمى فقال: لا أعلم أحدا سماه ولم يرو حماد بن سلمة عن عبد الله بن شداد إلا هذا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2026-09-22T12:21:09+03:00</dcterms:created>
  <dcterms:modified xsi:type="dcterms:W3CDTF">2026-09-22T12:21:09+03:00</dcterms:modified>
</cp:coreProperties>
</file>

<file path=docProps/custom.xml><?xml version="1.0" encoding="utf-8"?>
<Properties xmlns="http://schemas.openxmlformats.org/officeDocument/2006/custom-properties" xmlns:vt="http://schemas.openxmlformats.org/officeDocument/2006/docPropsVTypes"/>
</file>