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عبس بن عامر
</w:t>
      </w:r>
    </w:p>
    <w:p>
      <w:pPr/>
      <w:r>
        <w:rPr/>
        <w:t xml:space="preserve">أبو عبس بن عامر أبو عبس بن عامر بن عدي بن سواد بن عدي بن غنم بن كعب بن سلمة الأنصاري الخزرجي السلمي.</w:t>
      </w:r>
    </w:p>
    <w:p/>
    <w:p>
      <w:pPr/>
      <w:r>
        <w:rPr/>
        <w:t xml:space="preserve">شهد بدرا، قاله ابن الكلبي. وهذا غير الذي قبله، فإن الأول أوسي، وهذا خزرجي.</w:t>
      </w:r>
    </w:p>
    <w:p/>
    <w:p>
      <w:pPr/>
      <w:r>
        <w:rPr/>
        <w:t xml:space="preserve">وقد ذكرهما ابن الكلبي، فذكر الأول في الأوس، وذكر هذا في الخزرج، فلا تظن أنه اختلاف في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1361)/(دار الكتب العلمية - بيروت،1994،ط 1،ج 6،ص 199)/(دار الفكر - بيروت،1989،ط 1،ج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عبس بن عامر
</w:t>
      </w:r>
    </w:p>
    <w:p>
      <w:pPr/>
      <w:r>
        <w:rPr/>
        <w:t xml:space="preserve">أبو عبس بن عامر بن عدي بن سواد بن عدي بن غنم بن كعب بن سلمة الأنصاري السلمي.</w:t>
      </w:r>
    </w:p>
    <w:p/>
    <w:p>
      <w:pPr/>
      <w:r>
        <w:rPr/>
        <w:t xml:space="preserve">ذكر ابن الكلبي أنه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2026-09-22T21:01:20+03:00</dcterms:created>
  <dcterms:modified xsi:type="dcterms:W3CDTF">2026-09-22T21:01:20+03:00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