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الأغلبي
</w:t>
      </w:r>
    </w:p>
    <w:p>
      <w:pPr/>
      <w:r>
        <w:rPr/>
        <w:t xml:space="preserve">الأغلبي  زيادة الله بن محمد بن الاغلب ثامن الاغالبة اصحاب افريقية ويعرف بزيادة الله الاصغر تمييزا له عن زيادة الله بن ابراهيم وليها بعد وفاة اخيه أحمد سنة 249 هـ ، واستمر في الملك سنة و7 ايام وكان حسن السيرة عاقلا قيل ما ولي لبني الاغلب اعقل منه. مات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2026-09-25T04:22:03+03:00</dcterms:created>
  <dcterms:modified xsi:type="dcterms:W3CDTF">2026-09-25T04:22:03+03:00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