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بن المغيرة
</w:t>
      </w:r>
    </w:p>
    <w:p>
      <w:pPr/>
      <w:r>
        <w:rPr/>
        <w:t xml:space="preserve">أبو حفص بن المغيرة (س) أبو حفص بن المغيرة. ويقال: أبو عمر بن حفص بن المغيرة بن عبد الله بن عمر ابن محزوم القرشي المخزومي. زوج فاطمة بنت قيس.</w:t>
      </w:r>
    </w:p>
    <w:p/>
    <w:p>
      <w:pPr/>
      <w:r>
        <w:rPr/>
        <w:t xml:space="preserve">أخرجه أبو موسى مختصرا وقال: أوردوه في الأسامي.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1306)/(دار الكتب العلمية - بيروت،1994،ط 1،ج 6،ص 72)/(دار الفكر - بيروت،1989،ط 1،ج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2026-09-23T01:03:20+03:00</dcterms:created>
  <dcterms:modified xsi:type="dcterms:W3CDTF">2026-09-23T01:03:20+03:00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