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جبير الحضرمي
</w:t>
      </w:r>
    </w:p>
    <w:p>
      <w:pPr>
        <w:jc w:val="start"/>
        <w:bidi/>
      </w:pPr>
      <w:r>
        <w:rPr>
          <w:rFonts w:ascii="arial" w:hAnsi="arial" w:eastAsia="arial" w:cs="arial"/>
          <w:sz w:val="28"/>
          <w:szCs w:val="28"/>
          <w:b w:val="1"/>
          <w:bCs w:val="1"/>
          <w:rtl/>
        </w:rPr>
        <w:t xml:space="preserve">أبو جبير الحضرمي
</w:t>
      </w:r>
    </w:p>
    <w:p>
      <w:pPr/>
      <w:r>
        <w:rPr/>
        <w:t xml:space="preserve">أبو جبير الحضرمي (ب د ع) أبو جبير الحضرمي، قاله ابن منده، وأبو نعيم.</w:t>
      </w:r>
    </w:p>
    <w:p/>
    <w:p>
      <w:pPr/>
      <w:r>
        <w:rPr/>
        <w:t xml:space="preserve">وقال أبو عمر: الكندي، شامي. روى حديثه عبد الرحمن بن جبير بن نفير، عن أبيه: أن أبا جبير قدم على النبي- صلى الله عليه وسلم- مع ابنته التي كان تزوجها رسول الله صلى الله عليه وسلم، فدعا رسول الله بوضوء فغسل يديه فأنقاهما، ثم مضمض فاه واستنشق بماء، ثم غسل وجهه ويديه إلى المرفقين ثلاثا، ثم مسح رأسه ورجليه.</w:t>
      </w:r>
    </w:p>
    <w:p/>
    <w:p>
      <w:pPr/>
      <w:r>
        <w:rPr/>
        <w:t xml:space="preserve">وروى عبد الرحمن بن جبير بن نفير، عن أبيه: أنه الرجل الذي أهدى إلى رسول الله صلى الله عليه وسلم الكندية التي استعاذت منه فدعا بوضوء... وذكر الحديث.</w:t>
      </w:r>
    </w:p>
    <w:p/>
    <w:p>
      <w:pPr/>
      <w:r>
        <w:rPr/>
        <w:t xml:space="preserve">قال أبو زرعة: هذا الرجل أبو جبير الكندي.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1293)/(دار الكتب العلمية - بيروت،1994،ط 1،ج 6،ص 45)/(دار الفكر - بيروت،1989،ط 1،ج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جبير
</w:t>
      </w:r>
    </w:p>
    <w:p>
      <w:pPr/>
      <w:r>
        <w:rPr/>
        <w:t xml:space="preserve">أبو جبير نفير بن مالك الكندي. ويقال الحضرمي- تقدم في الأسماء.</w:t>
      </w:r>
    </w:p>
    <w:p>
      <w:pPr>
        <w:jc w:val="start"/>
        <w:bidi/>
      </w:pPr>
      <w:r>
        <w:rPr>
          <w:sz w:val="24"/>
          <w:szCs w:val="24"/>
          <w:b w:val="1"/>
          <w:bCs w:val="1"/>
          <w:rtl/>
        </w:rPr>
        <w:t xml:space="preserve">
الإصابة في تمييز الصحابة،(دار الكتب العلمية - بيروت،1995،ط 1،ج 7،ص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جبير الحضرمي.
</w:t>
      </w:r>
    </w:p>
    <w:p>
      <w:pPr/>
      <w:r>
        <w:rPr/>
        <w:t xml:space="preserve">أبو جبير الحضرمي. </w:t>
      </w:r>
    </w:p>
    <w:p/>
    <w:p>
      <w:pPr/>
      <w:r>
        <w:rPr/>
        <w:t xml:space="preserve">أبو جبير الحضرمي.</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2026-09-21T01:33:53+03:00</dcterms:created>
  <dcterms:modified xsi:type="dcterms:W3CDTF">2026-09-21T01:33:53+03:00</dcterms:modified>
</cp:coreProperties>
</file>

<file path=docProps/custom.xml><?xml version="1.0" encoding="utf-8"?>
<Properties xmlns="http://schemas.openxmlformats.org/officeDocument/2006/custom-properties" xmlns:vt="http://schemas.openxmlformats.org/officeDocument/2006/docPropsVTypes"/>
</file>