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ثابت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القرشي
</w:t>
      </w:r>
    </w:p>
    <w:p>
      <w:pPr/>
      <w:r>
        <w:rPr/>
        <w:t xml:space="preserve">أبو ثابت القرشي (د ع) أبو ثابت القرشي.</w:t>
      </w:r>
    </w:p>
    <w:p/>
    <w:p>
      <w:pPr/>
      <w:r>
        <w:rPr/>
        <w:t xml:space="preserve">جار النبي صلى الله عليه وسلم. روى عنه أبو راشد الحبراني.</w:t>
      </w:r>
    </w:p>
    <w:p/>
    <w:p>
      <w:pPr/>
      <w:r>
        <w:rPr/>
        <w:t xml:space="preserve">روى شرحبيل بن الحكم، عن حكيم بن عمير، عن أبي راشد قال: حدثني شيخ من قريش كان يدعى: جار الوحي، بيته عند بيت النبي صلى الله عليه وسلم الذي كان يوحى إليه فيه، قال: صلينا مع رسول الله صلى الله عليه وسلم صلاة العتمة قال: فناداه جبريل كما حدثنا النبي صلى الله عليه وسلم فقال: هلم.</w:t>
      </w:r>
    </w:p>
    <w:p/>
    <w:p>
      <w:pPr/>
      <w:r>
        <w:rPr/>
        <w:t xml:space="preserve">فقال النبي صلى الله عليه وسلم: إن شئت أتيتك، وإن شئت جئتني. فقال جبريل عليه السلام: بل آتيك: فانصدع له الجدار حتى دخل، فأخذ بيد النبي صلى الله عليه وسلم فانطلق به، حتى حمله على دابة كالبغلة. قال: فمررنا على ثلاثة يذكرون الله في البيت المقدس، ثم على أربعة يذكرون الله، ثم على خمسة يذكرون الله عز وجل... وذكر الحديث.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1292)/(دار الكتب العلمية - بيروت،1994،ط 1،ج 6،ص 41)/(دار الفكر - بيروت،1989،ط 1،ج 5،ص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القرشي
</w:t>
      </w:r>
    </w:p>
    <w:p>
      <w:pPr/>
      <w:r>
        <w:rPr/>
        <w:t xml:space="preserve">أبو ثابت القرشي جار الوحي.</w:t>
      </w:r>
    </w:p>
    <w:p/>
    <w:p>
      <w:pPr/>
      <w:r>
        <w:rPr/>
        <w:t xml:space="preserve">ذكره ابن مندة</w:t>
      </w:r>
    </w:p>
    <w:p/>
    <w:p>
      <w:pPr/>
      <w:r>
        <w:rPr/>
        <w:t xml:space="preserve">وأخرج حديثه البزار وغيره، من طريق عبد الله بن رجاء الحمصي، عن شرحبيل بن الحكم، عن حكيم بن عمير، أبي راشد الحبراني، حدثني أبو ثابت- شيخ من قريش، كان يدعى جار الوحي، بيته عند بيت النبي صلى الله عليه وسلم الذي كان يوحي إليه فيه؛ قال: صليت مع النبي صلى الله عليه وسلم صلاة العتمة، فناداه جبريل كما حدثناه النبي صلى الله عليه وسلم، فقال: هلم. فقال النبي صلى الله عليه وسلم: «إن شئت أتيتك وإن شئت جئتني». فقال جبريل: أنا آتيك، فجاءه جبريل فانصدع له الجدار حتى دخل فأخذ بيده فانطلق به حتى حمله على دابة كالبغلة... الحديث.</w:t>
      </w:r>
    </w:p>
    <w:p/>
    <w:p>
      <w:pPr/>
      <w:r>
        <w:rPr/>
        <w:t xml:space="preserve">في الإسراء إلى بيت المقدس ورؤية الأنبياء وغير ذلك.</w:t>
      </w:r>
    </w:p>
    <w:p/>
    <w:p>
      <w:pPr/>
      <w:r>
        <w:rPr/>
        <w:t xml:space="preserve">قال البزار بعد تخريجه... وقال ابن مندة. غريب تفرد به عبد الله بن رجاء الحمصي. وقال أبو نعيم: رواه أبو حاتم الرازي، عن إسحاق- يعني ابن زريق عن عبد الله بن رجاء.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جار الوحي
</w:t>
      </w:r>
    </w:p>
    <w:p>
      <w:pPr/>
      <w:r>
        <w:rPr/>
        <w:t xml:space="preserve">أبو ثابت جار الوحي.</w:t>
      </w:r>
      <w:br/>
      <w:r>
        <w:rPr/>
        <w:t xml:space="preserve">
كان يبيت عند رسول الله صلى الله عليه وسلم في الليل، وكان يبيت عنده.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الكنى لمن لا يعرف له اسم من أصحاب النبي صلى الله عليه وسلم،(الدار السلفية / بومباي - الهند،1989،ط 1،ج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 القرشي
</w:t>
      </w:r>
    </w:p>
    <w:p>
      <w:pPr/>
      <w:r>
        <w:rPr/>
        <w:t xml:space="preserve">أبو ثابت القرشي </w:t>
      </w:r>
    </w:p>
    <w:p/>
    <w:p>
      <w:pPr/>
      <w:r>
        <w:rPr/>
        <w:t xml:space="preserve">[ ..... 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ثابت
</w:t>
      </w:r>
    </w:p>
    <w:p>
      <w:pPr/>
      <w:r>
        <w:rPr/>
        <w:t xml:space="preserve">أبو ثابت </w:t>
      </w:r>
    </w:p>
    <w:p/>
    <w:p>
      <w:pPr/>
      <w:r>
        <w:rPr/>
        <w:t xml:space="preserve">شيخ من قريش يدعى جار الوحي بيته عند بيت النبي صلى الله عليه وسلم روى عنه أبو راشد الحبراني.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2026-07-28T22:32:10+03:00</dcterms:created>
  <dcterms:modified xsi:type="dcterms:W3CDTF">2026-07-28T22:32:10+03:00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