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بزة
</w:t>
      </w:r>
    </w:p>
    <w:p>
      <w:pPr>
        <w:jc w:val="start"/>
        <w:bidi/>
      </w:pPr>
      <w:r>
        <w:rPr>
          <w:rFonts w:ascii="arial" w:hAnsi="arial" w:eastAsia="arial" w:cs="arial"/>
          <w:sz w:val="28"/>
          <w:szCs w:val="28"/>
          <w:b w:val="1"/>
          <w:bCs w:val="1"/>
          <w:rtl/>
        </w:rPr>
        <w:t xml:space="preserve">أبو بزة
</w:t>
      </w:r>
    </w:p>
    <w:p>
      <w:pPr/>
      <w:r>
        <w:rPr/>
        <w:t xml:space="preserve">أبو بزة (س) أبو بزة، مولى عبد الله بن السائب، جد المقرءين المكيين المشهورين. مختلف في اسمه.</w:t>
      </w:r>
    </w:p>
    <w:p/>
    <w:p>
      <w:pPr/>
      <w:r>
        <w:rPr/>
        <w:t xml:space="preserve">روى أبو الحسن أحمد بن محمد بن القاسم بن أبي بزة، عن أبيه محمد. عن أبيه القاسم عن أبيه أبي بزة قال: دخلت مع مولاي عبد الله بن السائب على رسول الله، صلى الله عليه وسلم فقمت إلى رسول الله صلى الله عليه وسلم فقبلت يده ورأسه ورجله.</w:t>
      </w:r>
    </w:p>
    <w:p/>
    <w:p>
      <w:pPr/>
      <w:r>
        <w:rPr/>
        <w:t xml:space="preserve">رواه أبو بكر بن المقرئ عن أبي الشيخ.</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29)/(دار الفكر - بيروت،1989،ط 1،ج 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بزة المكي المخزومي
</w:t>
      </w:r>
    </w:p>
    <w:p>
      <w:pPr/>
      <w:r>
        <w:rPr/>
        <w:t xml:space="preserve">أبو بزة المكي المخزومي مولاهم.</w:t>
      </w:r>
    </w:p>
    <w:p/>
    <w:p>
      <w:pPr/>
      <w:r>
        <w:rPr/>
        <w:t xml:space="preserve">ذكره ابن قانع، ونقل عن البخاري أن اسمه يسار. وقال ابن قانع وأبو الشيخ جميعا: حدثنا أبو خبيب، بمعجمة وموحدتين مصغرا، البرتي، بكسر الموحدة وسكون الراء بعدها مثناة، حدثنا أحمد بن أبي بزة، وهو ابن محمد بن القاسم بن أبي بزة، حدثني أبي، عن جدي، عن أبي بزة، قال: دخلت مع مولاي عبد الله بن السائب على النبي صلى الله عليه وسلم فقبلت يده ورأسه ورجله. وأخرجه أبو بكر بن المقري في جزء الرخصة في تقبيل اليد، عن أبي الشيخ. واستدركه أبو موسى.</w:t>
      </w:r>
    </w:p>
    <w:p>
      <w:pPr>
        <w:jc w:val="start"/>
        <w:bidi/>
      </w:pPr>
      <w:r>
        <w:rPr>
          <w:sz w:val="24"/>
          <w:szCs w:val="24"/>
          <w:b w:val="1"/>
          <w:bCs w:val="1"/>
          <w:rtl/>
        </w:rPr>
        <w:t xml:space="preserve">
الإصابة في تمييز الصحابة،(دار الكتب العلمية - بيروت،1995،ط 1،ج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بزة يسارٌ مولى عبد الله بن السائب المخزومي كذا قال البخاري
</w:t>
      </w:r>
    </w:p>
    <w:p>
      <w:pPr/>
      <w:r>
        <w:rPr/>
        <w:t xml:space="preserve">أبو بزة يسارٌ مولى عبد الله بن السائب المخزومي كذا قال البخاري </w:t>
      </w:r>
    </w:p>
    <w:p/>
    <w:p>
      <w:pPr/>
      <w:r>
        <w:rPr/>
        <w:t xml:space="preserve">حدثنا العباس بن أحمد بن عيسى، نا أحمد بن محمد بن القاسم بن أبي بزة، نا أبي، عن جده أبي بزة قال: دخلت مع عبد الله بن السائب على رسول الله صلى الله عليه وسلم فقال: «من هذا معك؟» قال: غلامي يا رسول الله قال أبو بزة «فدنوت إلى النبي صلى الله عليه وسلم فقبلت رأسه ويده ورجله» فقال: «استوص به خيراً» فلما صار إلى الباب قال: أنت حر لوجه الله عز وجل أوصاني بك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2026-09-20T21:20:06+03:00</dcterms:created>
  <dcterms:modified xsi:type="dcterms:W3CDTF">2026-09-20T21:20:06+03:00</dcterms:modified>
</cp:coreProperties>
</file>

<file path=docProps/custom.xml><?xml version="1.0" encoding="utf-8"?>
<Properties xmlns="http://schemas.openxmlformats.org/officeDocument/2006/custom-properties" xmlns:vt="http://schemas.openxmlformats.org/officeDocument/2006/docPropsVTypes"/>
</file>