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أروى الدوسي
</w:t>
      </w:r>
    </w:p>
    <w:p>
      <w:pPr>
        <w:jc w:val="start"/>
        <w:bidi/>
      </w:pPr>
      <w:r>
        <w:rPr>
          <w:rFonts w:ascii="arial" w:hAnsi="arial" w:eastAsia="arial" w:cs="arial"/>
          <w:sz w:val="28"/>
          <w:szCs w:val="28"/>
          <w:b w:val="1"/>
          <w:bCs w:val="1"/>
          <w:rtl/>
        </w:rPr>
        <w:t xml:space="preserve">أبو أروى الدوسي
</w:t>
      </w:r>
    </w:p>
    <w:p>
      <w:pPr/>
      <w:r>
        <w:rPr/>
        <w:t xml:space="preserve">أبو أروى الدوسي (ب د ع) أبو أروى الدوسي. حجازي.</w:t>
      </w:r>
    </w:p>
    <w:p/>
    <w:p>
      <w:pPr/>
      <w:r>
        <w:rPr/>
        <w:t xml:space="preserve">كان ينزل «ذا الحليفة». روى عنه أبو سلمة بن عبد الرحمن، وأبو واقد صالح ابن محمد بن زائدة المدني.</w:t>
      </w:r>
    </w:p>
    <w:p/>
    <w:p>
      <w:pPr/>
      <w:r>
        <w:rPr/>
        <w:t xml:space="preserve">روى سليمان بن حرب، عن وهيب، عن أبي واقد صالح بن محمد، عن أبي أروى قال: كنت أصلي العصر مع رسول الله- صلى الله عليه وسلم- ثم آتي الشجرة قبل غروب الشمس.</w:t>
      </w:r>
    </w:p>
    <w:p/>
    <w:p>
      <w:pPr/>
      <w:r>
        <w:rPr/>
        <w:t xml:space="preserve">أخبرنا أحمد بن عثمان بن أبي علي، أنبأنا أبو رشيد عبد الكريم بن أحمد بن منصور ابن محمد بن سعيد، حدثنا الحافظ أبو مسعود سليمان بن إبراهيم بن محمد بن سليمان، أنبأنا أبو بكر أحمد بن موسى بن مردويه، أنبأنا إبراهيم بن محمد بن إبراهيم الديبلي، ودعلج بن أحمد، أنبأنا محمد بن علي بن زيد، أنبأنا بشر بن عبيس بن مرحوم العطار، أنبأنا النضر بن العربي، عن عاصم بن سهيل، عن محمد بن إبراهيم، عن أبي سلمة بن عبد الرحمن عن أبي أروى الدوسي قال: كنت جالسا مع النبي- صلى الله عليه وسلم- فأقبل أبو بكر وعمر، فقال: «الحمد لله الذي أيدني بكما». أخرجه الثلاثة.</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7)/(دار الفكر - بيروت،1989،ط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أروى الدوسي
</w:t>
      </w:r>
    </w:p>
    <w:p>
      <w:pPr/>
      <w:r>
        <w:rPr/>
        <w:t xml:space="preserve">أبو أروى الدوسي لا يعرف اسمه ولا نسبه.</w:t>
      </w:r>
    </w:p>
    <w:p/>
    <w:p>
      <w:pPr/>
      <w:r>
        <w:rPr/>
        <w:t xml:space="preserve">قال ابن السكن: له صحبة، وكان ينزل ذا الحليفة</w:t>
      </w:r>
    </w:p>
    <w:p/>
    <w:p>
      <w:pPr/>
      <w:r>
        <w:rPr/>
        <w:t xml:space="preserve">وأخرج هو والحاكم من طريق عاصم بن عمر العمري، عن سهيل بن أبي صالح، عن محمد بن إبراهيم التيمي، عن أبي سلمة بن عبد الرحمن، عن أبي أروى الدوسي؛ قال: كنت جالسا عند النبي صلى الله عليه وسلم، فاطلع أبو بكر وعمر، فقال: الحمد لله الذي أيدني بكما.</w:t>
      </w:r>
    </w:p>
    <w:p/>
    <w:p>
      <w:pPr/>
      <w:r>
        <w:rPr/>
        <w:t xml:space="preserve">وسنده ضعيف.</w:t>
      </w:r>
    </w:p>
    <w:p/>
    <w:p>
      <w:pPr/>
      <w:r>
        <w:rPr/>
        <w:t xml:space="preserve">وله حديث آخر</w:t>
      </w:r>
    </w:p>
    <w:p/>
    <w:p>
      <w:pPr/>
      <w:r>
        <w:rPr/>
        <w:t xml:space="preserve">أخرجه أحمد والبغوي، من طريق أبي واقد الليثي؛ واسمه صالح بن محمد بن زائدة، عن أبي أروى الدوسي؛ قال: كنت أصلي مع النبي صلى الله عليه وسلم العصر ثم آتي الصخرة قبل غروب الشمس.</w:t>
      </w:r>
    </w:p>
    <w:p/>
    <w:p>
      <w:pPr/>
      <w:r>
        <w:rPr/>
        <w:t xml:space="preserve">وأخرجه ابن مندة وأبو نعيم بلفظ: ثم أتى ذا الحليفة ماشيا ولم تغب الشمس.</w:t>
      </w:r>
    </w:p>
    <w:p/>
    <w:p>
      <w:pPr/>
      <w:r>
        <w:rPr/>
        <w:t xml:space="preserve">وأخرجه ابن أبي خيثمة من هذا الوجه؛ وعنده عن أبي واقد: حدثني أبو أروى، وقال: سألت يحيى بن معين عنه، فكتب بخطه على أبي واقد ضعيف. وذكر الواقدي أنه شهد مع النبي صلى الله عليه وسلم غزوة قرقرة الكدر.</w:t>
      </w:r>
    </w:p>
    <w:p/>
    <w:p>
      <w:pPr/>
      <w:r>
        <w:rPr/>
        <w:t xml:space="preserve">قال ابن السكن، وأبو عمر: مات في آخر خلافة معاوية، وكان عثمانيا.</w:t>
      </w:r>
    </w:p>
    <w:p>
      <w:pPr>
        <w:jc w:val="start"/>
        <w:bidi/>
      </w:pPr>
      <w:r>
        <w:rPr>
          <w:sz w:val="24"/>
          <w:szCs w:val="24"/>
          <w:b w:val="1"/>
          <w:bCs w:val="1"/>
          <w:rtl/>
        </w:rPr>
        <w:t xml:space="preserve">
الإصابة في تمييز الصحابة،(دار الكتب العلمية - بيروت،1995،ط 1،ج 7،ص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أروى الدوسي
</w:t>
      </w:r>
    </w:p>
    <w:p>
      <w:pPr/>
      <w:r>
        <w:rPr/>
        <w:t xml:space="preserve">أبو أروى الدوسي ربيعة أبو أروى الدوسي الصحابي. حجازي كان ينزل ذا الحليفة.</w:t>
      </w:r>
    </w:p>
    <w:p/>
    <w:p>
      <w:pPr/>
      <w:r>
        <w:rPr/>
        <w:t xml:space="preserve">روى عنه أبو سلمة بن عبد الرحمن وأبو واقد المدني صالح بن محمد بن زائدة. مات في آخر خلافة معاوية وكان عثمانيا.</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أروى الدوسي
</w:t>
      </w:r>
    </w:p>
    <w:p>
      <w:pPr/>
      <w:r>
        <w:rPr/>
        <w:t xml:space="preserve">أبو أروى الدوسي حجازي، كان ينزل ذا الحليفة. روى عنه أبو سلمة ابن عبد الرحمن، وأبو واقد المزني صالح بن محمد بن زائدة. مات في آخر خلافة معاوية، وكان عثمانيا.</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أروى
</w:t>
      </w:r>
    </w:p>
    <w:p>
      <w:pPr/>
      <w:r>
        <w:rPr/>
        <w:t xml:space="preserve">أبو أروى </w:t>
      </w:r>
    </w:p>
    <w:p/>
    <w:p>
      <w:pPr/>
      <w:r>
        <w:rPr/>
        <w:t xml:space="preserve">روى عن النبي صلى الله عليه وسلم روى عنه وسلمة بن عبد الرحمن وصالح بن محمد بن زائدة سمعت أبي يقول ذلك. نا عبد الرحمن قال سئل أبو زرعة فقال: لا أعرف له إلا حديثين ولا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2026-07-28T03:51:51+03:00</dcterms:created>
  <dcterms:modified xsi:type="dcterms:W3CDTF">2026-07-28T03:51:51+03:00</dcterms:modified>
</cp:coreProperties>
</file>

<file path=docProps/custom.xml><?xml version="1.0" encoding="utf-8"?>
<Properties xmlns="http://schemas.openxmlformats.org/officeDocument/2006/custom-properties" xmlns:vt="http://schemas.openxmlformats.org/officeDocument/2006/docPropsVTypes"/>
</file>