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آمنة الفزاري
</w:t>
      </w:r>
    </w:p>
    <w:p>
      <w:pPr>
        <w:jc w:val="start"/>
        <w:bidi/>
      </w:pPr>
      <w:r>
        <w:rPr>
          <w:rFonts w:ascii="arial" w:hAnsi="arial" w:eastAsia="arial" w:cs="arial"/>
          <w:sz w:val="28"/>
          <w:szCs w:val="28"/>
          <w:b w:val="1"/>
          <w:bCs w:val="1"/>
          <w:rtl/>
        </w:rPr>
        <w:t xml:space="preserve">أبو آمنة الفزاري
</w:t>
      </w:r>
    </w:p>
    <w:p>
      <w:pPr/>
      <w:r>
        <w:rPr/>
        <w:t xml:space="preserve">أبو آمنة الفزاري (ب د ع) أبو آمنة الفزارى.</w:t>
      </w:r>
    </w:p>
    <w:p/>
    <w:p>
      <w:pPr/>
      <w:r>
        <w:rPr/>
        <w:t xml:space="preserve">له ذكر ورؤية وصحبة، رأى النبي صلى الله عليه وسلم يحتجم. روى عنه أبو جعفر الفراء، يعد الكوفيين.</w:t>
      </w:r>
    </w:p>
    <w:p/>
    <w:p>
      <w:pPr/>
      <w:r>
        <w:rPr/>
        <w:t xml:space="preserve">أخرجه الثلاثة في آمنة بالمد والنون، وهو الصواب. وذكره أبو عمر في أمية أيضا- بضم الهمزة، وبالياء- وخالفه غيره مثل ابن ماكولا وسواه، فإنهم ذكروه بالمد والنون. وكان أبو عمر يراه بالمد والنون، وبضم الهمزة والياء، فإنه جعله ترجمتين. </w:t>
      </w:r>
    </w:p>
    <w:p>
      <w:pPr>
        <w:jc w:val="start"/>
        <w:bidi/>
      </w:pPr>
      <w:r>
        <w:rPr>
          <w:sz w:val="24"/>
          <w:szCs w:val="24"/>
          <w:b w:val="1"/>
          <w:bCs w:val="1"/>
          <w:rtl/>
        </w:rPr>
        <w:t xml:space="preserve">
أسد الغابة في معرفة الصحابة،(دار ابن حزم - بيروت،2012،ط 1،ج 1،ص 1276)/(دار الكتب العلمية - بيروت،1994،ط 1،ج 6،ص 3)/(دار الفكر - بيروت،1989،ط 1،ج 5،ص 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آمنة الفزاري
</w:t>
      </w:r>
    </w:p>
    <w:p>
      <w:pPr/>
      <w:r>
        <w:rPr/>
        <w:t xml:space="preserve">أبو آمنة الفزاري </w:t>
      </w:r>
    </w:p>
    <w:p/>
    <w:p>
      <w:pPr/>
      <w:r>
        <w:rPr/>
        <w:t xml:space="preserve">رأى النبي صلى الله عليه وسلم يحتجم روى شريك عن أبي جعفر الفراء قال سمعت أبا آمنة الفزاري. وروى عبد الحميد بن أبي جعفر عن أبيه عن أبي آمنة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2026-09-21T07:19:12+03:00</dcterms:created>
  <dcterms:modified xsi:type="dcterms:W3CDTF">2026-09-21T07:19:12+03:00</dcterms:modified>
</cp:coreProperties>
</file>

<file path=docProps/custom.xml><?xml version="1.0" encoding="utf-8"?>
<Properties xmlns="http://schemas.openxmlformats.org/officeDocument/2006/custom-properties" xmlns:vt="http://schemas.openxmlformats.org/officeDocument/2006/docPropsVTypes"/>
</file>