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سويد
</w:t>
      </w:r>
    </w:p>
    <w:p>
      <w:pPr>
        <w:jc w:val="start"/>
        <w:bidi/>
      </w:pPr>
      <w:r>
        <w:rPr>
          <w:rFonts w:ascii="arial" w:hAnsi="arial" w:eastAsia="arial" w:cs="arial"/>
          <w:sz w:val="28"/>
          <w:szCs w:val="28"/>
          <w:b w:val="1"/>
          <w:bCs w:val="1"/>
          <w:rtl/>
        </w:rPr>
        <w:t xml:space="preserve">يسار بن سويد
</w:t>
      </w:r>
    </w:p>
    <w:p>
      <w:pPr/>
      <w:r>
        <w:rPr/>
        <w:t xml:space="preserve">يسار بن سويد (ب د ع) يسار بن سويد الجهني. وقيل: يسار بن عبد الله. وهو والد مسلم بن يسار.</w:t>
      </w:r>
    </w:p>
    <w:p/>
    <w:p>
      <w:pPr/>
      <w:r>
        <w:rPr/>
        <w:t xml:space="preserve">بصري له أحاديث عن حفيده عبد الله بن مسلم بن يسار، عن أبيه، عن جده، منها المسح على الخفين، ومنها الصرف قاله أبو عمر.</w:t>
      </w:r>
    </w:p>
    <w:p/>
    <w:p>
      <w:pPr/>
      <w:r>
        <w:rPr/>
        <w:t xml:space="preserve">وقال ابن منده وأبو نعيم: يسار أبو مسلم بن يسار، وهو مولى فضالة بن هلال. قال أبو نعيم وقيل: هو يسار بن سويد الجهني، سكن البصرة. وذكرا له حديث المسح على الخفين، ونهى النبي صلى الله عليه وسلم عن الصرف.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480)/(دار الفكر - بيروت،1989،ط 1،ج 4،ص 740)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w:t>
      </w:r>
    </w:p>
    <w:p>
      <w:pPr/>
      <w:r>
        <w:rPr/>
        <w:t xml:space="preserve">يسار بن سويد الجهني، والد مسلم بن يسار البصري.</w:t>
      </w:r>
    </w:p>
    <w:p/>
    <w:p>
      <w:pPr/>
      <w:r>
        <w:rPr/>
        <w:t xml:space="preserve">ذكره ابن السكن وغيره في الصحابة، وأخرج سمويه في فوائده، وابن السكن، والخطيب في المتفق، وابن مندة، من طريق أبي الهيثم بن قيس، عن عبد الله بن مسلم بن يسار، عن أبيه، عن جده، عن النبي صلى الله عليه وآله وسلم في المسح على الخفين، وفي الصرف، وغير ذلك عدة أحاديث.</w:t>
      </w:r>
    </w:p>
    <w:p/>
    <w:p>
      <w:pPr/>
      <w:r>
        <w:rPr/>
        <w:t xml:space="preserve">وقال موسى بن هارون الحمال الحافظ: قال: سئل قرة بن حبيب: هل رأى يسار النبي صلى الله عليه وآله وسلم؟ قال: اختلفوا. قال أبو موسى: وفي هذا السند وهم، والصواب ما رواه قتادة، عن مسلم بن يسار، عن أبي الأشعث، عن قتادة في الصرف.</w:t>
      </w:r>
    </w:p>
    <w:p/>
    <w:p>
      <w:pPr/>
      <w:r>
        <w:rPr/>
        <w:t xml:space="preserve">قلت: وكذا رواه سلمة بن علقمة، ومحمد بن سيرين، عن مسلم بن يسار.</w:t>
      </w:r>
    </w:p>
    <w:p>
      <w:pPr>
        <w:jc w:val="start"/>
        <w:bidi/>
      </w:pPr>
      <w:r>
        <w:rPr>
          <w:sz w:val="24"/>
          <w:szCs w:val="24"/>
          <w:b w:val="1"/>
          <w:bCs w:val="1"/>
          <w:rtl/>
        </w:rPr>
        <w:t xml:space="preserve">
الإصابة في تمييز الصحابة،(دار الكتب العلمية - بيروت،1995،ط 1،ج 6،ص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سويد الجهني
</w:t>
      </w:r>
    </w:p>
    <w:p>
      <w:pPr/>
      <w:r>
        <w:rPr/>
        <w:t xml:space="preserve">يسار بن سويد الجهني  ويقال: يسار عن عبد الله، هو والد مسلم ابن يسار. يعد في أهل البصرة. وله أحاديث عند عبد الله بن مسلم ابن يسار، عن أبيه، عن جده، عن النبي صلى الله عليه وسلم منها في المسح على الخفين وفي الصرف.</w:t>
      </w:r>
    </w:p>
    <w:p>
      <w:pPr>
        <w:jc w:val="start"/>
        <w:bidi/>
      </w:pPr>
      <w:r>
        <w:rPr>
          <w:sz w:val="24"/>
          <w:szCs w:val="24"/>
          <w:b w:val="1"/>
          <w:bCs w:val="1"/>
          <w:rtl/>
        </w:rPr>
        <w:t xml:space="preserve">
الاستيعاب في معرفة الأصحاب،(دار الجيل - بيروت،1992،ط 1،ج 4،ص 1582)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مسلم
</w:t>
      </w:r>
    </w:p>
    <w:p>
      <w:pPr/>
      <w:r>
        <w:rPr/>
        <w:t xml:space="preserve">يسارٌ أبو مسلم </w:t>
      </w:r>
    </w:p>
    <w:p/>
    <w:p>
      <w:pPr/>
      <w:r>
        <w:rPr/>
        <w:t xml:space="preserve">حدثنا محمد بن محمد بن حيان التمار بالبصرة، نا قرة بن حبيب القنوتي، نا الهيثم بن قيس، عن عبد الله بن مسلم، عن يسار، عن أبيه، عن جده قال: قال رسول الله صلى الله عليه وسلم في المسح على الخفين: «للمسافر ثلاثة أيام وللمقيم يومٌ وليلةٌ» قال عبد الباقي: ولا أعرف وجه هذا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2026-09-23T12:57:18+03:00</dcterms:created>
  <dcterms:modified xsi:type="dcterms:W3CDTF">2026-09-23T12:57:18+03:00</dcterms:modified>
</cp:coreProperties>
</file>

<file path=docProps/custom.xml><?xml version="1.0" encoding="utf-8"?>
<Properties xmlns="http://schemas.openxmlformats.org/officeDocument/2006/custom-properties" xmlns:vt="http://schemas.openxmlformats.org/officeDocument/2006/docPropsVTypes"/>
</file>