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معبد
</w:t>
      </w:r>
    </w:p>
    <w:p>
      <w:pPr>
        <w:jc w:val="start"/>
        <w:bidi/>
      </w:pPr>
      <w:r>
        <w:rPr>
          <w:rFonts w:ascii="arial" w:hAnsi="arial" w:eastAsia="arial" w:cs="arial"/>
          <w:sz w:val="28"/>
          <w:szCs w:val="28"/>
          <w:b w:val="1"/>
          <w:bCs w:val="1"/>
          <w:rtl/>
        </w:rPr>
        <w:t xml:space="preserve">يزيد بن معبد
</w:t>
      </w:r>
    </w:p>
    <w:p>
      <w:pPr/>
      <w:r>
        <w:rPr/>
        <w:t xml:space="preserve">يزيد بن معبد (ب د ع) يزيد بن معبد الحنفي، وقيل: الدولي، قاله أبو نعيم. وقيل: القيسي الربعي قاله أبو عمر.</w:t>
      </w:r>
    </w:p>
    <w:p/>
    <w:p>
      <w:pPr/>
      <w:r>
        <w:rPr/>
        <w:t xml:space="preserve">وفد هو وأخوه قيس على النبي صلى الله عليه وسلم. روى عنه ابنه معبد أنه قال: قدمت على النبي صلى الله عليه وسلم، فسألني عن أهل اليمامة فيمن العدد من أهلها؟ فأردت أن أقول في بنى عبد الله بن الدول- يعني قبيلته- ثم كرهت أن أكذب رسول الله صلى الله عليه وسلم، فقلت: العدد في بني عبيد. </w:t>
      </w:r>
    </w:p>
    <w:p/>
    <w:p>
      <w:pPr/>
      <w:r>
        <w:rPr/>
        <w:t xml:space="preserve">قال: صدقت. وقال رسول الله صلى الله عليه وسلم: هي أرض تثبت على شدة، ولن يهلك أهلها. قيل: ولم يا رسول الله؟ قال: لأنهم يعملون بأيديهم، ويؤاكلون عبيدهم. أخرجه الثلاثة.</w:t>
      </w:r>
    </w:p>
    <w:p/>
    <w:p>
      <w:pPr/>
      <w:r>
        <w:rPr/>
        <w:t xml:space="preserve">قلت: لا تناقض في قولهم: دولي وحنفي وربعي فإن الدول بطن من حنيفة، وحنيفة قبيلة من ربيعة. </w:t>
      </w:r>
    </w:p>
    <w:p>
      <w:pPr>
        <w:jc w:val="start"/>
        <w:bidi/>
      </w:pPr>
      <w:r>
        <w:rPr>
          <w:sz w:val="24"/>
          <w:szCs w:val="24"/>
          <w:b w:val="1"/>
          <w:bCs w:val="1"/>
          <w:rtl/>
        </w:rPr>
        <w:t xml:space="preserve">
أسد الغابة في معرفة الصحابة،(دار ابن حزم - بيروت،2012،ط 1،ج 1،ص 1266)/(دار الكتب العلمية - بيروت،1994،ط 1،ج 5،ص 472)/(دار الفكر - بيروت،1989،ط 1،ج 4،ص 732)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معبد اليمامي
</w:t>
      </w:r>
    </w:p>
    <w:p>
      <w:pPr/>
      <w:r>
        <w:rPr/>
        <w:t xml:space="preserve">يزيد بن معبد اليمامي قال ابن أبي حاتم: له وفادة. روى عنه ابنه معبد. وقال أبو عمر نحوه، وزاد أنه ربعي قيس. وقال ابن مندة: ليزيد وقيس ابني معبد صحبة.</w:t>
      </w:r>
    </w:p>
    <w:p/>
    <w:p>
      <w:pPr/>
      <w:r>
        <w:rPr/>
        <w:t xml:space="preserve">وأخرج حديثه ابن قانع، والطبراني، وابن شاهين، من طريق أيوب بن عتبة، عن معبد بن يزيد، عن أبيه يزيد بن معبد، قال: وفدت إلى النبي صلى الله عليه وآله وسلم فسألني عن اليمامة فيمن العدد من أهلها؟ فأردت أن أقول: في بني عبد الله بن الدؤل، فخفت أن أكذبه، فقلت: فيهم في بني عتبة. فقال: صدقت، ولا تنافي بين قولهم ربعي وحنفي ودؤلي، فإن الدؤل بطن من بني حنيفة، وحنيفة قبيلة من ربيعة.</w:t>
      </w:r>
    </w:p>
    <w:p/>
    <w:p>
      <w:pPr/>
      <w:r>
        <w:rPr/>
        <w:t xml:space="preserve">وأما قول أبي عمر: إنه قيسي فأنكره عليه أهل النسب، وقالوا: الصواب أنه حنفي.</w:t>
      </w:r>
    </w:p>
    <w:p/>
    <w:p>
      <w:pPr/>
      <w:r>
        <w:rPr/>
        <w:t xml:space="preserve">وأخرج ابن أبي عاصم من طريق رباط بن عبد الحميد، عن هانئ بن يزيد، عن أبيه- أن أخاه قيس بن معبد، وجارية بن ظفر اقتتلا في مرعى كان بينهما، فضربه قيس ضربة أبان يده، وضربه جارية ضربة، فاختصما فيها إلى رسول الله صلى الله عليه وآله وسلم فقال له: «هب لي يدك» فأبى. فقال لي: هب لي ضربة أخيك. قلت: هي لك يا رسول الله، فدعا لي بالرزق والولد، وقضى لجارية بن ظفر بدية يده في مال كان لقيس بن معبد.</w:t>
      </w:r>
    </w:p>
    <w:p>
      <w:pPr>
        <w:jc w:val="start"/>
        <w:bidi/>
      </w:pPr>
      <w:r>
        <w:rPr>
          <w:sz w:val="24"/>
          <w:szCs w:val="24"/>
          <w:b w:val="1"/>
          <w:bCs w:val="1"/>
          <w:rtl/>
        </w:rPr>
        <w:t xml:space="preserve">
الإصابة في تمييز الصحابة،(دار الكتب العلمية - بيروت،1995،ط 1،ج 6،ص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معبد
</w:t>
      </w:r>
    </w:p>
    <w:p>
      <w:pPr/>
      <w:r>
        <w:rPr/>
        <w:t xml:space="preserve">يزيد بن معبد القيسي الربعي اليمامي.</w:t>
      </w:r>
    </w:p>
    <w:p/>
    <w:p>
      <w:pPr/>
      <w:r>
        <w:rPr/>
        <w:t xml:space="preserve">وهم من جعله غير يزيد بن معبد الحنفي الدولي، بل هو واحد.</w:t>
      </w:r>
    </w:p>
    <w:p>
      <w:pPr>
        <w:jc w:val="start"/>
        <w:bidi/>
      </w:pPr>
      <w:r>
        <w:rPr>
          <w:sz w:val="24"/>
          <w:szCs w:val="24"/>
          <w:b w:val="1"/>
          <w:bCs w:val="1"/>
          <w:rtl/>
        </w:rPr>
        <w:t xml:space="preserve">
الإصابة في تمييز الصحابة،(دار الكتب العلمية - بيروت،1995،ط 1،ج 6،ص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معبد القيسي الربعي يمامي
</w:t>
      </w:r>
    </w:p>
    <w:p>
      <w:pPr/>
      <w:r>
        <w:rPr/>
        <w:t xml:space="preserve">يزيد بن معبد القيسي الربعي يمامي  روى عنه ابنه معبد ابن يزيد.</w:t>
      </w:r>
    </w:p>
    <w:p>
      <w:pPr>
        <w:jc w:val="start"/>
        <w:bidi/>
      </w:pPr>
      <w:r>
        <w:rPr>
          <w:sz w:val="24"/>
          <w:szCs w:val="24"/>
          <w:b w:val="1"/>
          <w:bCs w:val="1"/>
          <w:rtl/>
        </w:rPr>
        <w:t xml:space="preserve">
الاستيعاب في معرفة الأصحاب،(دار الجيل - بيروت،1992،ط 1،ج 4،ص 1579)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معبد اليمامي
</w:t>
      </w:r>
    </w:p>
    <w:p>
      <w:pPr/>
      <w:r>
        <w:rPr/>
        <w:t xml:space="preserve">يزيد بن معبد اليمامي </w:t>
      </w:r>
    </w:p>
    <w:p/>
    <w:p>
      <w:pPr/>
      <w:r>
        <w:rPr/>
        <w:t xml:space="preserve">قال وفدت إلى النبي صلى الله عليه وسلم روى عنه ابنه معبد بن يزيد بن معبد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2026-09-22T21:01:06+03:00</dcterms:created>
  <dcterms:modified xsi:type="dcterms:W3CDTF">2026-09-22T21:01:06+03:00</dcterms:modified>
</cp:coreProperties>
</file>

<file path=docProps/custom.xml><?xml version="1.0" encoding="utf-8"?>
<Properties xmlns="http://schemas.openxmlformats.org/officeDocument/2006/custom-properties" xmlns:vt="http://schemas.openxmlformats.org/officeDocument/2006/docPropsVTypes"/>
</file>