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كعب
</w:t>
      </w:r>
    </w:p>
    <w:p>
      <w:pPr>
        <w:jc w:val="start"/>
        <w:bidi/>
      </w:pPr>
      <w:r>
        <w:rPr>
          <w:rFonts w:ascii="arial" w:hAnsi="arial" w:eastAsia="arial" w:cs="arial"/>
          <w:sz w:val="28"/>
          <w:szCs w:val="28"/>
          <w:b w:val="1"/>
          <w:bCs w:val="1"/>
          <w:rtl/>
        </w:rPr>
        <w:t xml:space="preserve">يزيد بن كعب
</w:t>
      </w:r>
    </w:p>
    <w:p>
      <w:pPr/>
      <w:r>
        <w:rPr/>
        <w:t xml:space="preserve">يزيد بن كعب (ب د ع) يزيد بن كعب البهزي، ويقال: إنه البهزي الذي روى عنه عمير بن سلمة الضمري حديثه في حمار الوحش العقير بالروحاء، الذي يرويه يحيى بن سعيد، عن محمد ابن إبراهيم، عن عيسى بن طلحة، عن عمير بن سلمة.</w:t>
      </w:r>
    </w:p>
    <w:p/>
    <w:p>
      <w:pPr/>
      <w:r>
        <w:rPr/>
        <w:t xml:space="preserve">كذلك قال أبو جعفر العقيلي وغيره أن اسم البهزي المذكور: يزيد بن كعب. </w:t>
      </w:r>
    </w:p>
    <w:p/>
    <w:p>
      <w:pPr/>
      <w:r>
        <w:rPr/>
        <w:t xml:space="preserve">قال ابن منده: رواه داود بن رشيد بإسناده عن يزيد بن كعب: أن عمير بن سلمة الضمري أهدى إلى النبي صلى الله عليه وسلم حمار وحش. وهو وهم.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470)/(دار الفكر - بيروت،1989،ط 1،ج 4،ص 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كعب البهزي
</w:t>
      </w:r>
    </w:p>
    <w:p>
      <w:pPr/>
      <w:r>
        <w:rPr/>
        <w:t xml:space="preserve">يزيد بن كعب البهزي في زيد، في الزاي.</w:t>
      </w:r>
    </w:p>
    <w:p>
      <w:pPr>
        <w:jc w:val="start"/>
        <w:bidi/>
      </w:pPr>
      <w:r>
        <w:rPr>
          <w:sz w:val="24"/>
          <w:szCs w:val="24"/>
          <w:b w:val="1"/>
          <w:bCs w:val="1"/>
          <w:rtl/>
        </w:rPr>
        <w:t xml:space="preserve">
الإصابة في تمييز الصحابة،(دار الكتب العلمية - بيروت،1995،ط 1،ج 6،ص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كعب
</w:t>
      </w:r>
    </w:p>
    <w:p>
      <w:pPr/>
      <w:r>
        <w:rPr/>
        <w:t xml:space="preserve">يزيد بن كعب قيل هو اسم البهزي المذكور في حديث عمير بن سلمة الضمري الماضي في ترجمته.</w:t>
      </w:r>
    </w:p>
    <w:p/>
    <w:p>
      <w:pPr/>
      <w:r>
        <w:rPr/>
        <w:t xml:space="preserve">ذكره ابن عبد البر، والصواب زيد كما تقدم، ذكره الدار الدارقطني وغيره.</w:t>
      </w:r>
    </w:p>
    <w:p>
      <w:pPr>
        <w:jc w:val="start"/>
        <w:bidi/>
      </w:pPr>
      <w:r>
        <w:rPr>
          <w:sz w:val="24"/>
          <w:szCs w:val="24"/>
          <w:b w:val="1"/>
          <w:bCs w:val="1"/>
          <w:rtl/>
        </w:rPr>
        <w:t xml:space="preserve">
الإصابة في تمييز الصحابة،(دار الكتب العلمية - بيروت،1995،ط 1،ج 6،ص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كعب البهزي
</w:t>
      </w:r>
    </w:p>
    <w:p>
      <w:pPr/>
      <w:r>
        <w:rPr/>
        <w:t xml:space="preserve">يزيد بن كعب البهزي  ويقال: إنه البهزي الذي روى عنه عمير بن سلمة الضمري. حديثه في حمار الوحش العقير بالروحاء الذي يرويه يحيى بن سعيد، عن محمد بن إبراهيم، عن عيسى بن طلحة، عن عمير بن سلمة، كذا قال أبو جعفر العقيلي وغيره إن البهزي المذكور في ذلك الحديث اسمه يزيد ابن كعب. قال العقيلي: وأخبرنا إبراهيم بن محمد بن الهيثم، قال: سمعت داود ابن رشيد يقول: اسم البهزي يزيد بن كعب.</w:t>
      </w:r>
    </w:p>
    <w:p>
      <w:pPr>
        <w:jc w:val="start"/>
        <w:bidi/>
      </w:pPr>
      <w:r>
        <w:rPr>
          <w:sz w:val="24"/>
          <w:szCs w:val="24"/>
          <w:b w:val="1"/>
          <w:bCs w:val="1"/>
          <w:rtl/>
        </w:rPr>
        <w:t xml:space="preserve">
الاستيعاب في معرفة الأصحاب،(دار الجيل - بيروت،1992،ط 1،ج 4،ص 1579)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2026-09-23T03:54:54+03:00</dcterms:created>
  <dcterms:modified xsi:type="dcterms:W3CDTF">2026-09-23T03:54:54+03:00</dcterms:modified>
</cp:coreProperties>
</file>

<file path=docProps/custom.xml><?xml version="1.0" encoding="utf-8"?>
<Properties xmlns="http://schemas.openxmlformats.org/officeDocument/2006/custom-properties" xmlns:vt="http://schemas.openxmlformats.org/officeDocument/2006/docPropsVTypes"/>
</file>