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قيس بن خارجة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قيس بن خارجة
</w:t>
      </w:r>
    </w:p>
    <w:p>
      <w:pPr/>
      <w:r>
        <w:rPr/>
        <w:t xml:space="preserve">يزيد بن قيس بن خارجة يزيد بن قيس بن خارجة، من رهط تميم الداري.</w:t>
      </w:r>
    </w:p>
    <w:p/>
    <w:p>
      <w:pPr/>
      <w:r>
        <w:rPr/>
        <w:t xml:space="preserve">وفد إلى النبي صلى الله عليه وسلم فأسلم.</w:t>
      </w:r>
    </w:p>
    <w:p/>
    <w:p>
      <w:pPr/>
      <w:r>
        <w:rPr/>
        <w:t xml:space="preserve">وقال الطبري: يزيد بن قيس بن خارجة بن جذيمة، وفد إلى النبي صلى الله عليه وسلم فأسلم، وأوصى له النبي صلى الله عليه وسلم بسهم من حيبر.</w:t>
      </w:r>
    </w:p>
    <w:p/>
    <w:p>
      <w:pPr/>
      <w:r>
        <w:rPr/>
        <w:t xml:space="preserve">أخبرنا أبو جعفر بإسناده عن يونس، عن ابن إسحاق قال: أوصى رسول الله صلى الله عليه وسلم للداريين بجاد مائة وسق من خيبر، وهم تميم ونعيم ابنا فلان، ويزيد بن قيس. وذكر الباقين.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1265)/(دار الكتب العلمية - بيروت،1994،ط 1،ج 5،ص 469)/(دار الفكر - بيروت،1989،ط 1،ج 4،ص 728)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قيس
</w:t>
      </w:r>
    </w:p>
    <w:p>
      <w:pPr/>
      <w:r>
        <w:rPr/>
        <w:t xml:space="preserve">يزيد بن قيس بن خارجة بن جذيمة الداري، من رهط تميم.</w:t>
      </w:r>
    </w:p>
    <w:p/>
    <w:p>
      <w:pPr/>
      <w:r>
        <w:rPr/>
        <w:t xml:space="preserve">ذكره ابن إسحاق فيمن أوصى له النبي صلى الله عليه وآله وسلم بجاد مائة وسق من تمر خيبر. وقال الطبري: وفد فأسلم وأوصى النبي صلى الله عليه وآله وسلم له بسهم من خيبر. انتهى.</w:t>
      </w:r>
    </w:p>
    <w:p/>
    <w:p>
      <w:pPr/>
      <w:r>
        <w:rPr/>
        <w:t xml:space="preserve">وقد تقدم ذكره عند الواقدي في ترجمة نعيم بن أوس، وفي ترجمة الطيب بن عبد الله الداري.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2026-09-23T00:47:12+03:00</dcterms:created>
  <dcterms:modified xsi:type="dcterms:W3CDTF">2026-09-23T00:47:12+03:00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