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حمزة
</w:t>
      </w:r>
    </w:p>
    <w:p>
      <w:pPr/>
      <w:r>
        <w:rPr/>
        <w:t xml:space="preserve">يزيد بن حمزة (ب د ع) يزيد بن حمزة بن عوف.</w:t>
      </w:r>
    </w:p>
    <w:p/>
    <w:p>
      <w:pPr/>
      <w:r>
        <w:rPr/>
        <w:t xml:space="preserve">وفد إلى النبي صلى الله عليه وسلم مع أبيه، وبايعه. حديثه عند أولاده، روى هاشم بن يزيد بن حمزة، عن أبيه حمزة قال: جاء إلى النبي صلى الله عليه وسلم وأنا معه وأخي خزيم فبايعناه.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1258)/(دار الكتب العلمية - بيروت،1994،ط 1،ج 5،ص 451)/(دار الفكر - بيروت،1989،ط 1،ج 4،ص 710)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
</w:t>
      </w:r>
    </w:p>
    <w:p>
      <w:pPr/>
      <w:r>
        <w:rPr/>
        <w:t xml:space="preserve">يزيد بن حمزة المازني تقدم في الحارث بن عوف.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حمزة بن عوف
</w:t>
      </w:r>
    </w:p>
    <w:p>
      <w:pPr/>
      <w:r>
        <w:rPr/>
        <w:t xml:space="preserve">يزيد بن حمزة بن عوف قدم به أبوه حمزة بن عوف إلى النبي صلى الله عليه وسلم، فبايعاه ومسح برأس يزيد ودعا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2026-09-22T12:22:52+03:00</dcterms:created>
  <dcterms:modified xsi:type="dcterms:W3CDTF">2026-09-22T12:22:52+03:00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