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وردان جد الفرات
</w:t>
      </w:r>
    </w:p>
    <w:p>
      <w:pPr>
        <w:jc w:val="start"/>
        <w:bidi/>
      </w:pPr>
      <w:r>
        <w:rPr>
          <w:rFonts w:ascii="arial" w:hAnsi="arial" w:eastAsia="arial" w:cs="arial"/>
          <w:sz w:val="28"/>
          <w:szCs w:val="28"/>
          <w:b w:val="1"/>
          <w:bCs w:val="1"/>
          <w:rtl/>
        </w:rPr>
        <w:t xml:space="preserve">وردان جد الفرات
</w:t>
      </w:r>
    </w:p>
    <w:p>
      <w:pPr/>
      <w:r>
        <w:rPr/>
        <w:t xml:space="preserve">وردان جد الفرات (س) وردان، جد الفرات بن زيد بن وردان. وكان وردان عبدا لعبد الله بن ربيعة ابن خرشة الثقفي. أسلما يوم الطائف.</w:t>
      </w:r>
    </w:p>
    <w:p/>
    <w:p>
      <w:pPr/>
      <w:r>
        <w:rPr/>
        <w:t xml:space="preserve">أخبرنا عبيد الله بن أحمد بإسناده عن يونس بن بكير، عن ابن إسحاق قال: ونزل إلى رسول الله صلى الله عليه وسلم في إقامته- يعني على الطائف- المنبعث، وكان اسمه المضطجع، ووردان جد الفرات بن زيد، وكان عبدا لعبد الله بن ربيعة بن خرشة الثقفي.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1241)/(دار الكتب العلمية - بيروت،1994،ط 1،ج 5،ص 415)/(دار الفكر - بيروت،1989،ط 1،ج 4،ص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وردان
</w:t>
      </w:r>
    </w:p>
    <w:p>
      <w:pPr/>
      <w:r>
        <w:rPr/>
        <w:t xml:space="preserve">وردان جد الفرات بن يزيد بن وردان.</w:t>
      </w:r>
    </w:p>
    <w:p/>
    <w:p>
      <w:pPr/>
      <w:r>
        <w:rPr/>
        <w:t xml:space="preserve">ذكره ابن إسحاق فيمن نزل إلى النبي صلى الله عليه وآله وسلم من الطائف، وكذا ذكره الواقدي، وأن النبي صلى الله عليه وآله وسلم أسلمه إلى أبان بن سعيد بن العاص ليمونه ويعلمه القرآن.</w:t>
      </w:r>
    </w:p>
    <w:p/>
    <w:p>
      <w:pPr/>
      <w:r>
        <w:rPr/>
        <w:t xml:space="preserve">وقال أبو سعيد النيسابوري: سباه النبي صلى الله عليه وآله وسلم من الطائف فأعتقه.</w:t>
      </w:r>
    </w:p>
    <w:p>
      <w:pPr>
        <w:jc w:val="start"/>
        <w:bidi/>
      </w:pPr>
      <w:r>
        <w:rPr>
          <w:sz w:val="24"/>
          <w:szCs w:val="24"/>
          <w:b w:val="1"/>
          <w:bCs w:val="1"/>
          <w:rtl/>
        </w:rPr>
        <w:t xml:space="preserve">
الإصابة في تمييز الصحابة،(دار الكتب العلمية - بيروت،1995،ط 1،ج 6،ص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2026-09-22T09:12:53+03:00</dcterms:created>
  <dcterms:modified xsi:type="dcterms:W3CDTF">2026-09-22T09:12:53+03:00</dcterms:modified>
</cp:coreProperties>
</file>

<file path=docProps/custom.xml><?xml version="1.0" encoding="utf-8"?>
<Properties xmlns="http://schemas.openxmlformats.org/officeDocument/2006/custom-properties" xmlns:vt="http://schemas.openxmlformats.org/officeDocument/2006/docPropsVTypes"/>
</file>