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ودفة بن إياس
</w:t>
      </w:r>
    </w:p>
    <w:p>
      <w:pPr>
        <w:jc w:val="start"/>
        <w:bidi/>
      </w:pPr>
      <w:r>
        <w:rPr>
          <w:rFonts w:ascii="arial" w:hAnsi="arial" w:eastAsia="arial" w:cs="arial"/>
          <w:sz w:val="28"/>
          <w:szCs w:val="28"/>
          <w:b w:val="1"/>
          <w:bCs w:val="1"/>
          <w:rtl/>
        </w:rPr>
        <w:t xml:space="preserve">ودفة بن إياس
</w:t>
      </w:r>
    </w:p>
    <w:p>
      <w:pPr/>
      <w:r>
        <w:rPr/>
        <w:t xml:space="preserve">ودفة بن إياس (ب ع س) ودفة بن إياس الأنصاري، وقيل: وذفة، قاله أبو زكريا بن منده، شهد بدرا.</w:t>
      </w:r>
    </w:p>
    <w:p/>
    <w:p>
      <w:pPr/>
      <w:r>
        <w:rPr/>
        <w:t xml:space="preserve">أخبرنا أبو جعفر بإسناده عن يونس، عن ابن إسحاق، في تسمية من شهد بدرا من الأنصار، من بني لوذان بن غنم: «ربيع بن إياس بن عمرو، وأخوه ودفة بن إياس». </w:t>
      </w:r>
    </w:p>
    <w:p/>
    <w:p>
      <w:pPr/>
      <w:r>
        <w:rPr/>
        <w:t xml:space="preserve">وروى جعفر بإسناده عن ابن إسحاق أنه قال: «شهد هو وأخواه ربيع وعمرو بدرا». </w:t>
      </w:r>
    </w:p>
    <w:p/>
    <w:p>
      <w:pPr/>
      <w:r>
        <w:rPr/>
        <w:t xml:space="preserve">أخرجه أبو نعيم، وأبو عمر، وأبو موسى، إلا أن أبا عمر جعله بالذال المعجمة والفاء، وكتب فوقها دال غير معجمة، وهي: الروضة التي كأنها تقطر ماء. وأما أبو موسى وأبو نعيم فجعلاه بالدال المهملة والقاف، وقالوا: شهد بدرا وأحدا والخندق والمشاهد كلها مع رسول الله صلى الله عليه وسلم، وقتل يوم اليمامة شهيدا.</w:t>
      </w:r>
    </w:p>
    <w:p>
      <w:pPr>
        <w:jc w:val="start"/>
        <w:bidi/>
      </w:pPr>
      <w:r>
        <w:rPr>
          <w:sz w:val="24"/>
          <w:szCs w:val="24"/>
          <w:b w:val="1"/>
          <w:bCs w:val="1"/>
          <w:rtl/>
        </w:rPr>
        <w:t xml:space="preserve">
أسد الغابة في معرفة الصحابة،(دار ابن حزم - بيروت،2012،ط 1،ج 1،ص 1240)/(دار الكتب العلمية - بيروت،1994،ط 1،ج 5،ص 412)/(دار الفكر - بيروت،1989،ط 1،ج 4،ص 666)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ودقة بن إياس
</w:t>
      </w:r>
    </w:p>
    <w:p>
      <w:pPr/>
      <w:r>
        <w:rPr/>
        <w:t xml:space="preserve">ودقة بن إياس بن عمرو الأنصاري، من بني لوذان بن غنم.</w:t>
      </w:r>
    </w:p>
    <w:p/>
    <w:p>
      <w:pPr/>
      <w:r>
        <w:rPr/>
        <w:t xml:space="preserve">ذكره ابن إسحاق فيمن شهد بدرا. واختلف في ضبطه، فقيل بالفاء وقيل بالقاف، والأكثر على أنه بالدال. وذكره ابن هشام بالراء، كذا هو في بعض النسخ من كتاب موسى بن عقبة.</w:t>
      </w:r>
    </w:p>
    <w:p>
      <w:pPr>
        <w:jc w:val="start"/>
        <w:bidi/>
      </w:pPr>
      <w:r>
        <w:rPr>
          <w:sz w:val="24"/>
          <w:szCs w:val="24"/>
          <w:b w:val="1"/>
          <w:bCs w:val="1"/>
          <w:rtl/>
        </w:rPr>
        <w:t xml:space="preserve">
الإصابة في تمييز الصحابة،(دار الكتب العلمية - بيروت،1995،ط 1،ج 6،ص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ودقة بن إياس الصحابي
</w:t>
      </w:r>
    </w:p>
    <w:p>
      <w:pPr/>
      <w:r>
        <w:rPr/>
        <w:t xml:space="preserve">ودقة بن إياس الصحابي ودقة بن إياس بن عمرو الأنصاري، شهد بدرا وأحدا والخندق والمشاهد كلها مع رسول الله صلى الله عليه وسلم قتل يوم اليمامة شهيدا.</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ودقة بن إياس بن عمرو بن غنم بن أمية بن لوذان الأنصاري
</w:t>
      </w:r>
    </w:p>
    <w:p>
      <w:pPr/>
      <w:r>
        <w:rPr/>
        <w:t xml:space="preserve">ودقة بن إياس بن عمرو بن غنم بن أمية بن لوذان الأنصاري  شهد بدرا وأحدا والخندق والمشاهد كلها مع رسول الله صلى الله عليه وسلم، وقتل يوم اليمامة شهيدا.</w:t>
      </w:r>
    </w:p>
    <w:p>
      <w:pPr>
        <w:jc w:val="start"/>
        <w:bidi/>
      </w:pPr>
      <w:r>
        <w:rPr>
          <w:sz w:val="24"/>
          <w:szCs w:val="24"/>
          <w:b w:val="1"/>
          <w:bCs w:val="1"/>
          <w:rtl/>
        </w:rPr>
        <w:t xml:space="preserve">
الاستيعاب في معرفة الأصحاب،(دار الجيل - بيروت،1992،ط 1،ج 4،ص 1567)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2026-09-23T17:08:22+03:00</dcterms:created>
  <dcterms:modified xsi:type="dcterms:W3CDTF">2026-09-23T17:08:22+03:00</dcterms:modified>
</cp:coreProperties>
</file>

<file path=docProps/custom.xml><?xml version="1.0" encoding="utf-8"?>
<Properties xmlns="http://schemas.openxmlformats.org/officeDocument/2006/custom-properties" xmlns:vt="http://schemas.openxmlformats.org/officeDocument/2006/docPropsVTypes"/>
</file>