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واقد أبو مراوح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أبو مراوح
</w:t>
      </w:r>
    </w:p>
    <w:p>
      <w:pPr/>
      <w:r>
        <w:rPr/>
        <w:t xml:space="preserve">واقد أبو مراوح (د ع) واقد أبو مراوح الليثي.</w:t>
      </w:r>
    </w:p>
    <w:p/>
    <w:p>
      <w:pPr/>
      <w:r>
        <w:rPr/>
        <w:t xml:space="preserve">قال أبو داود السجستاني: له صحبة. روى عنه عروة بن الزبير، وزيد بن أسلم.</w:t>
      </w:r>
    </w:p>
    <w:p/>
    <w:p>
      <w:pPr/>
      <w:r>
        <w:rPr/>
        <w:t xml:space="preserve">حدث ربيعة بن عثمان، عن زيد بن أسلم، عن واقد أبي مراوح الليثي: أن رسول الله قال: قال الله عز وجل: «إنا أنزلنا المال لإقام الصلاة وإيتاء الزكاة». </w:t>
      </w:r>
    </w:p>
    <w:p/>
    <w:p>
      <w:pPr/>
      <w:r>
        <w:rPr/>
        <w:t xml:space="preserve">أخرجه ابن منده وأبو نعيم، وقال أبو نعيم: «ذكر بعض المتأخرين- يعني ابن منده.</w:t>
      </w:r>
    </w:p>
    <w:p/>
    <w:p>
      <w:pPr/>
      <w:r>
        <w:rPr/>
        <w:t xml:space="preserve">واقدا أبا المراوح الليثي، وأحال به على أبي داود، وقال: له صحبة». ولم يزد أبو نعيم على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1236)/(دار الكتب العلمية - بيروت،1994،ط 1،ج 5،ص 405)/(دار الفكر - بيروت،1989،ط 1،ج 4،ص 658)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واقد الليثي
</w:t>
      </w:r>
    </w:p>
    <w:p>
      <w:pPr/>
      <w:r>
        <w:rPr/>
        <w:t xml:space="preserve">واقد الليثي يكنى أبا مراوح.</w:t>
      </w:r>
    </w:p>
    <w:p/>
    <w:p>
      <w:pPr/>
      <w:r>
        <w:rPr/>
        <w:t xml:space="preserve">ذكر ابن مندة، عن أبي داود- أن له صحبة.</w:t>
      </w:r>
    </w:p>
    <w:p/>
    <w:p>
      <w:pPr/>
      <w:r>
        <w:rPr/>
        <w:t xml:space="preserve">وأخرج من طريق ربيعة بن عثمان، عن زيد بن أسلم، عن أسلم، عن واقد أبي مراوح الليثي- أن رسول الله صلى الله عليه وآله وسلم قال: «قال الله عز وجل: إنا أنزلنا المال لإقام الصلاة وإيتاء الزكاة».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2026-09-21T13:03:17+03:00</dcterms:created>
  <dcterms:modified xsi:type="dcterms:W3CDTF">2026-09-21T13:03:17+03:00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