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الوازع بن الزارع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الوازع بن الزارع
</w:t>
      </w:r>
    </w:p>
    <w:p>
      <w:pPr/>
      <w:r>
        <w:rPr/>
        <w:t xml:space="preserve">الوازع بن الزارع (س) الوازع بن الزارع. </w:t>
      </w:r>
    </w:p>
    <w:p/>
    <w:p>
      <w:pPr/>
      <w:r>
        <w:rPr/>
        <w:t xml:space="preserve">أورده أبو بكر بن أبي علي في الصحابة، ولم يورد له شيئا، وإنما المذكور بالصحبة أخوه.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1234)/(دار الكتب العلمية - بيروت،1994،ط 1،ج 5،ص 400)/(دار الفكر - بيروت،1989،ط 1،ج 4،ص 654)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2026-09-22T21:02:06+03:00</dcterms:created>
  <dcterms:modified xsi:type="dcterms:W3CDTF">2026-09-22T21:02:06+03:00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