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قتادة
</w:t>
      </w:r>
    </w:p>
    <w:p>
      <w:pPr>
        <w:jc w:val="start"/>
        <w:bidi/>
      </w:pPr>
      <w:r>
        <w:rPr>
          <w:rFonts w:ascii="arial" w:hAnsi="arial" w:eastAsia="arial" w:cs="arial"/>
          <w:sz w:val="28"/>
          <w:szCs w:val="28"/>
          <w:b w:val="1"/>
          <w:bCs w:val="1"/>
          <w:rtl/>
        </w:rPr>
        <w:t xml:space="preserve">هشام بن قتادة
</w:t>
      </w:r>
    </w:p>
    <w:p>
      <w:pPr/>
      <w:r>
        <w:rPr/>
        <w:t xml:space="preserve">هشام بن قتادة (ع س) هشام بن قتادة الرهاوي.</w:t>
      </w:r>
    </w:p>
    <w:p/>
    <w:p>
      <w:pPr/>
      <w:r>
        <w:rPr/>
        <w:t xml:space="preserve">سكن الرها. ذكره البغوي، وتبعه أبو نعيم، ويحيى. روى عن النبي صلى الله عليه وسلم، روى حديثه قتادة بن الفضيل.</w:t>
      </w:r>
    </w:p>
    <w:p/>
    <w:p>
      <w:pPr/>
      <w:r>
        <w:rPr/>
        <w:t xml:space="preserve">أخبرنا أبو موسى إذنا أخبرنا أبو علي، أخبرنا أبو نعيم، حدثنا أحمد بن محمد بن يوسف، حدثنا المنيعى، حدثنا أبو بكر بن زنجونه، حدثنا علي بن بحر، حدثنا قتادة بن الفضيل ابن عبد الله بن قتادة، حدثنا أبي، حدثنا عمي هشام بن قتادة قال: لما عقد لي النبي صلى الله عليه وسلم: على قومي، وأخذت بيده فودعته فقال رسول الله صلى الله عليه وسلم «جعل الله التقوى زادك، وغفر ذنبك، ووجهك للخير حيث تكون». </w:t>
      </w:r>
    </w:p>
    <w:p/>
    <w:p>
      <w:pPr/>
      <w:r>
        <w:rPr/>
        <w:t xml:space="preserve">وروي عن هشام بن قتادة، عن أبيه. أخرجه أبو نعيم، وأبو موسى.</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379)/(دار الفكر - بيروت،1989،ط 1،ج 4،ص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w:t>
      </w:r>
    </w:p>
    <w:p>
      <w:pPr/>
      <w:r>
        <w:rPr/>
        <w:t xml:space="preserve">هشام بن قتادة الرهاوي ذكره البغوي، ويحيى بن يونس، وأبو نعيم تبعا لغلط وقع لبعض الرواة في إسقاط ذكر أبيه من السند.</w:t>
      </w:r>
    </w:p>
    <w:p/>
    <w:p>
      <w:pPr/>
      <w:r>
        <w:rPr/>
        <w:t xml:space="preserve">قال البغوي: حدثنا أبو بكر بن زنجويه، حدثنا علي بن بحر، حدثنا قتادة بن الفضيل بن عبد الله بن قتادة، حدثنا أبي، حدثنا عمي هشام بن قتادة، قال: لما عقد لي النبي صلى الله عليه وآله وسلم على قومي أخذت بيده فودعته. قال أبو موسى في الذيل: رواه غيره عن علي بن بحر- يعني بهذا السند- إلى هشام بن قتادة، فقال: عن أبيه، قال: لما عقد لي رسول الله صلى الله عليه وآله وسلم.</w:t>
      </w:r>
    </w:p>
    <w:p/>
    <w:p>
      <w:pPr/>
      <w:r>
        <w:rPr/>
        <w:t xml:space="preserve">قلت: وهذا هو الصواب، فقد أخرجه أحمد بن أبي خيثمة، عن علي بن بحر كذلك، وكذا أخرجه البخاري عن أحمد بن أبي طالب عن قتادة بن الفضل، وكذا هو في الطبراني من وجه آخر عن علي بن بحر. وذكر البخاري، وابن أبي حاتم، وابن حبان، وغيرهم- هشام بن قتادة في التابعين.</w:t>
      </w:r>
    </w:p>
    <w:p>
      <w:pPr>
        <w:jc w:val="start"/>
        <w:bidi/>
      </w:pPr>
      <w:r>
        <w:rPr>
          <w:sz w:val="24"/>
          <w:szCs w:val="24"/>
          <w:b w:val="1"/>
          <w:bCs w:val="1"/>
          <w:rtl/>
        </w:rPr>
        <w:t xml:space="preserve">
الإصابة في تمييز الصحابة،(دار الكتب العلمية - بيروت،1995،ط 1،ج 6،ص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w:t>
      </w:r>
    </w:p>
    <w:p>
      <w:pPr/>
      <w:r>
        <w:rPr/>
        <w:t xml:space="preserve">هشام بن قتادة الرهاوي </w:t>
      </w:r>
    </w:p>
    <w:p/>
    <w:p>
      <w:pPr/>
      <w:r>
        <w:rPr/>
        <w:t xml:space="preserve">يروي عن أبيه وله صحبة روى عنه الفضل بن قتادة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w:t>
      </w:r>
    </w:p>
    <w:p>
      <w:pPr/>
      <w:r>
        <w:rPr/>
        <w:t xml:space="preserve">هشام بن قتادة الرهاوي </w:t>
      </w:r>
    </w:p>
    <w:p/>
    <w:p>
      <w:pPr/>
      <w:r>
        <w:rPr/>
        <w:t xml:space="preserve">يروي عن أبيه روى عنه الفضل بن هشام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قتادة الرهاوي الجرشي
</w:t>
      </w:r>
    </w:p>
    <w:p>
      <w:pPr/>
      <w:r>
        <w:rPr/>
        <w:t xml:space="preserve">هشام بن قتادة الرهاوي الجرشي </w:t>
      </w:r>
    </w:p>
    <w:p/>
    <w:p>
      <w:pPr/>
      <w:r>
        <w:rPr/>
        <w:t xml:space="preserve">ولأبيه قتادة صحبة روى عن أبيه قتادة الرهاوي روى قتادة بن الفضل بن عبد الله بن قتادة الجرشي الرهاوي عن أبيه عن عمه هشام بن قتادة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2026-07-29T11:32:02+03:00</dcterms:created>
  <dcterms:modified xsi:type="dcterms:W3CDTF">2026-07-29T11:32:02+03:00</dcterms:modified>
</cp:coreProperties>
</file>

<file path=docProps/custom.xml><?xml version="1.0" encoding="utf-8"?>
<Properties xmlns="http://schemas.openxmlformats.org/officeDocument/2006/custom-properties" xmlns:vt="http://schemas.openxmlformats.org/officeDocument/2006/docPropsVTypes"/>
</file>