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الخفاف
</w:t>
      </w:r>
    </w:p>
    <w:p>
      <w:pPr/>
      <w:r>
        <w:rPr/>
        <w:t xml:space="preserve">الخفاف  زكريا بن داود بن بكر النيسابوري، أبو يحيى الخفاف: حافظ للحديث مفسر. له (التفسير الكبير).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داود بن بكر بن عبد الله الخفاف النيسابوري
</w:t>
      </w:r>
    </w:p>
    <w:p>
      <w:pPr/>
      <w:r>
        <w:rPr/>
        <w:t xml:space="preserve">زكريا بن داود بن بكر بن عبد الله الخفاف النيسابوري. صاحب «التفسير الكبير» تقدم في عصره.</w:t>
      </w:r>
    </w:p>
    <w:p/>
    <w:p>
      <w:pPr/>
      <w:r>
        <w:rPr/>
        <w:t xml:space="preserve">سمع يحيى بن يحيى، ويزيد بن صالح، وأبا بكر بن شيبة، وعلي بن الجعد، وأبا مصعب الزهري، وغيرهم.</w:t>
      </w:r>
    </w:p>
    <w:p/>
    <w:p>
      <w:pPr/>
      <w:r>
        <w:rPr/>
        <w:t xml:space="preserve">وعنه أبو العباس السراج، وأبو حامد بن الشرقي. مات في جمادى الآخرة سنة ست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داود بن بكر، أبو يحيى الخفاف النيسابوري.
</w:t>
      </w:r>
    </w:p>
    <w:p>
      <w:pPr/>
      <w:r>
        <w:rPr/>
        <w:t xml:space="preserve">زكريا بن داود بن بكر، أبو يحيى الخفاف النيسابوري. </w:t>
      </w:r>
    </w:p>
    <w:p/>
    <w:p>
      <w:pPr/>
      <w:r>
        <w:rPr/>
        <w:t xml:space="preserve">روى عن يحيى بن يحيى النيسابوري، وعبد الله بن الجراح، وإسحاق بن راهويه.</w:t>
      </w:r>
    </w:p>
    <w:p/>
    <w:p>
      <w:pPr/>
      <w:r>
        <w:rPr/>
        <w:t xml:space="preserve">قال ابن أبي حاتم: سمع منه أبي قديماً، وسمع منه بالري، وهو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الخفاف
</w:t>
      </w:r>
    </w:p>
    <w:p>
      <w:pPr/>
      <w:r>
        <w:rPr/>
        <w:t xml:space="preserve">الخفاف </w:t>
      </w:r>
    </w:p>
    <w:p/>
    <w:p>
      <w:pPr/>
      <w:r>
        <w:rPr/>
        <w:t xml:space="preserve">الحافظ الكبير، أبو يحيى، زكريا بن داود بن بكر النيسابوري.</w:t>
      </w:r>
    </w:p>
    <w:p/>
    <w:p>
      <w:pPr/>
      <w:r>
        <w:rPr/>
        <w:t xml:space="preserve">قال الحاكم: هو المقدم في عصره، صاحب ’’التفسير’’ الكبير.</w:t>
      </w:r>
    </w:p>
    <w:p/>
    <w:p>
      <w:pPr/>
      <w:r>
        <w:rPr/>
        <w:t xml:space="preserve">سمع: يحيى بن يحيى، ويزيد بن صالح الفراء، وعلي بن الجعد، وأبا مصعب الزهري، وأبا بكر بن أبي شيبة، وطبقتهم.</w:t>
      </w:r>
    </w:p>
    <w:p/>
    <w:p>
      <w:pPr/>
      <w:r>
        <w:rPr/>
        <w:t xml:space="preserve">وعنه: أبو حامد بن الشرقي، والحسن بن يعقوب، ومحمد بن صالح بن هانئ، ومحمد بن داود بن سليمان، وعلي بن عيسى، وطائفة.</w:t>
      </w:r>
    </w:p>
    <w:p/>
    <w:p>
      <w:pPr/>
      <w:r>
        <w:rPr/>
        <w:t xml:space="preserve">مات في سنة ست وثمانين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داود بن بكر أبو يحيى الخفاف النيسابوري
</w:t>
      </w:r>
    </w:p>
    <w:p>
      <w:pPr/>
      <w:r>
        <w:rPr/>
        <w:t xml:space="preserve">زكريا بن داود بن بكر أبو يحيى الخفاف النيسابوري </w:t>
      </w:r>
    </w:p>
    <w:p/>
    <w:p>
      <w:pPr/>
      <w:r>
        <w:rPr/>
        <w:t xml:space="preserve">روى عن يحيى بن يحيى النيسابوري وعبد الله بن الجراح وإسحاق بن راهويه سمعت منه وهو صدوق ثقة وسمع منه أبي قديماً وهو صدوق.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2026-09-25T02:30:16+03:00</dcterms:created>
  <dcterms:modified xsi:type="dcterms:W3CDTF">2026-09-25T02:30:16+03:00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