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هانئ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الحارث
</w:t>
      </w:r>
    </w:p>
    <w:p>
      <w:pPr/>
      <w:r>
        <w:rPr/>
        <w:t xml:space="preserve">هانئ بن الحارث هانئ بن الحارث بن جبلة بن حجر بن شرحبيل بن الحارث بن عدي بن ربيعة بن معاوية الأكرمين الكندي.</w:t>
      </w:r>
    </w:p>
    <w:p/>
    <w:p>
      <w:pPr/>
      <w:r>
        <w:rPr/>
        <w:t xml:space="preserve">وفد على النبي صلى الله عليه وسلم.</w:t>
      </w:r>
    </w:p>
    <w:p/>
    <w:p>
      <w:pPr/>
      <w:r>
        <w:rPr/>
        <w:t xml:space="preserve">ذكره هشام 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1215)/(دار الكتب العلمية - بيروت،1994،ط 1،ج 5،ص 356)/(دار الفكر - بيروت،1989،ط 1،ج 4،ص 604)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هانئ بن الحارث
</w:t>
      </w:r>
    </w:p>
    <w:p>
      <w:pPr/>
      <w:r>
        <w:rPr/>
        <w:t xml:space="preserve">هانئ بن الحارث بن جبلة بن حجر بن شرحبيل بن الحارث بن عدي بن ربيعة بن معاوية الكندي.</w:t>
      </w:r>
    </w:p>
    <w:p/>
    <w:p>
      <w:pPr/>
      <w:r>
        <w:rPr/>
        <w:t xml:space="preserve">قال هشام بن الكلبي: وفد على النبي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
</w:t>
      </w:r>
    </w:p>
    <w:p>
      <w:pPr/>
      <w:r>
        <w:rPr/>
        <w:t xml:space="preserve">الصحابي هانئ بن الحارث بن جبلة بن شرحبيل، وفد على النبي صلى الله عليه وسلم، ذكره والذي قبله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2026-09-22T20:08:33+03:00</dcterms:created>
  <dcterms:modified xsi:type="dcterms:W3CDTF">2026-09-22T20:08:33+03:00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