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جعال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جعال
</w:t>
      </w:r>
    </w:p>
    <w:p>
      <w:pPr/>
      <w:r>
        <w:rPr/>
        <w:t xml:space="preserve">النعمان بن أبي جعال النعمان بن أبي جعال الجذامي الضبيبي، رهط رفاعة بن زيد.</w:t>
      </w:r>
    </w:p>
    <w:p/>
    <w:p>
      <w:pPr/>
      <w:r>
        <w:rPr/>
        <w:t xml:space="preserve">ذكره ابن إسحاق فيمن أسلم منهم، ذكره في غزوة زيد بن حارثة أرض حسمى. </w:t>
      </w:r>
    </w:p>
    <w:p/>
    <w:p>
      <w:pPr/>
      <w:r>
        <w:rPr/>
        <w:t xml:space="preserve">قاله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جعال
</w:t>
      </w:r>
    </w:p>
    <w:p>
      <w:pPr/>
      <w:r>
        <w:rPr/>
        <w:t xml:space="preserve">النعمان بن أبي جعال الضبيبي، من رهط رفاعة بن زيد.</w:t>
      </w:r>
    </w:p>
    <w:p/>
    <w:p>
      <w:pPr/>
      <w:r>
        <w:rPr/>
        <w:t xml:space="preserve">ذكره ابن إسحاق فيمن أسلم منهم، ووفد على النبي صلى الله عليه وآله وسلم بعد أن غزاهم زيد بن حارثة حين غزا بني جذام، من أرض حسمى.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2026-09-22T09:13:15+03:00</dcterms:created>
  <dcterms:modified xsi:type="dcterms:W3CDTF">2026-09-22T09:13:15+03:00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