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جزء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جزء
</w:t>
      </w:r>
    </w:p>
    <w:p>
      <w:pPr/>
      <w:r>
        <w:rPr/>
        <w:t xml:space="preserve">النعمان بن جزء (د ع) النعمان بن جزء بن النعمان بن قيس بن سعد بن مالك بن ذهل.</w:t>
      </w:r>
    </w:p>
    <w:p/>
    <w:p>
      <w:pPr/>
      <w:r>
        <w:rPr/>
        <w:t xml:space="preserve">وفد على رسول الله صلى الله عليه وسلم، وشهد فتح مصر. قاله ابن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جزء
</w:t>
      </w:r>
    </w:p>
    <w:p>
      <w:pPr/>
      <w:r>
        <w:rPr/>
        <w:t xml:space="preserve">النعمان بن جزء بن النعمان بن قيس بن مالك بن سعد بن ذهل بن غطيف بن عبد الله بن ناجية بن مراد المرادي ثم الغطيفي.</w:t>
      </w:r>
    </w:p>
    <w:p/>
    <w:p>
      <w:pPr/>
      <w:r>
        <w:rPr/>
        <w:t xml:space="preserve">ذكره ابن يونس، وقال: وفد على النبي صلى الله عليه وسلم، وشهد فتح مصر، ولا يعلم له رواية، وله أخ يقال له هانئ شهد فتح مصر، ولهما جميعا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2026-09-21T07:21:49+03:00</dcterms:created>
  <dcterms:modified xsi:type="dcterms:W3CDTF">2026-09-21T07:21:49+03:00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