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عوف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عوف
</w:t>
      </w:r>
    </w:p>
    <w:p>
      <w:pPr/>
      <w:r>
        <w:rPr/>
        <w:t xml:space="preserve">نصر بن عوف (د ع) نصر بن عوف بن قدامة، ابن أخي صفوان بن قدامة.</w:t>
      </w:r>
    </w:p>
    <w:p/>
    <w:p>
      <w:pPr/>
      <w:r>
        <w:rPr/>
        <w:t xml:space="preserve">له ذكر في حديث صفوان، وقد تقدم ذكره.</w:t>
      </w:r>
    </w:p>
    <w:p/>
    <w:p>
      <w:pPr/>
      <w:r>
        <w:rPr/>
        <w:t xml:space="preserve">أخرجه ابن منده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1188)/(دار الكتب العلمية - بيروت،1994،ط 1،ج 5،ص 300)/(دار الفكر - بيروت،1989،ط 1،ج 4،ص 540)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2026-09-23T10:08:56+03:00</dcterms:created>
  <dcterms:modified xsi:type="dcterms:W3CDTF">2026-09-23T10:08:56+03:00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