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ميسرة الفجر
</w:t>
      </w:r>
    </w:p>
    <w:p>
      <w:pPr>
        <w:jc w:val="start"/>
        <w:bidi/>
      </w:pPr>
      <w:r>
        <w:rPr>
          <w:rFonts w:ascii="arial" w:hAnsi="arial" w:eastAsia="arial" w:cs="arial"/>
          <w:sz w:val="28"/>
          <w:szCs w:val="28"/>
          <w:b w:val="1"/>
          <w:bCs w:val="1"/>
          <w:rtl/>
        </w:rPr>
        <w:t xml:space="preserve">ميسرة الفجر
</w:t>
      </w:r>
    </w:p>
    <w:p>
      <w:pPr/>
      <w:r>
        <w:rPr/>
        <w:t xml:space="preserve">ميسرة الفجر (ب د ع) ميسرة الفجر. له صحبة، يعد في أعراب البصرة.</w:t>
      </w:r>
    </w:p>
    <w:p/>
    <w:p>
      <w:pPr/>
      <w:r>
        <w:rPr/>
        <w:t xml:space="preserve">أخبرنا عبد الله بن أحمد الخطيب، أنبأنا أبو محمد السراج القارئ، أنبأنا الحسن ابن أحمد الدقاق، أنبأنا عثمان بن أحمد بن السماك، أنبأنا أحمد بن محمد بن عيسى، حدثنا محمد بن سنان، أنبأنا إبراهيم بن طهمان، عن بديل عن عبد الله بن شقيق العقيلي، عن ميسرة الفجر قال: قلت: يا رسول الله، متى كنت نبيا؟ قال: «كنت نبيا وآدم بين الروح والجسد». أخرجه الثلاثة.</w:t>
      </w:r>
    </w:p>
    <w:p/>
    <w:p>
      <w:pPr/>
      <w:r>
        <w:rPr/>
        <w:t xml:space="preserve">قلت: قال ابن الفرضي: اسم ميسرة الفجر عبد الله بن أبي الجدعاء، وميسرة لقب له، ويشبه أن يكون كذلك، فإن عبد الله بن شقيق يروي عنهما: «متى كنت نبيا؟». </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272)/(دار الفكر - بيروت،1989،ط 1،ج 4،ص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صحابي، ذكره البخاري والبغوي وابن السكن وغيرهم في الصحابة، وأخرجوا من طريق بديل بن ميسرة، عن عبد الله بن شقيق، عن ميسرة الفجر، قال: قلت: يا رسول الله، متى كنت نبيا، قال: «وآدم بين الروح والجسد».</w:t>
      </w:r>
    </w:p>
    <w:p/>
    <w:p>
      <w:pPr/>
      <w:r>
        <w:rPr/>
        <w:t xml:space="preserve">وهذا سند قوي، لكن اختلف فيه على بديل بن ميسرة، فرواه منصور بن سعيد عنه هكذا. وخالفه حماد بن زيد، فرواه عن بديل، عن عبد الله بن شقيق، قال: قيل: يا رسول الله، لم يذكر ميسرة.</w:t>
      </w:r>
    </w:p>
    <w:p/>
    <w:p>
      <w:pPr/>
      <w:r>
        <w:rPr/>
        <w:t xml:space="preserve">وكذا رواه حماد، عن والده، وعن خالد الحذاء، كلاهما عن عبد الله بن شقيق.</w:t>
      </w:r>
    </w:p>
    <w:p/>
    <w:p>
      <w:pPr/>
      <w:r>
        <w:rPr/>
        <w:t xml:space="preserve">أخرجه البغوي.</w:t>
      </w:r>
    </w:p>
    <w:p/>
    <w:p>
      <w:pPr/>
      <w:r>
        <w:rPr/>
        <w:t xml:space="preserve">وكذا رواه حماد بن سلمة، عن خالد عن عبد الله بن شقيق، قال: قلت: يا رسول الله. أخرجه البغوي أيضا.</w:t>
      </w:r>
    </w:p>
    <w:p/>
    <w:p>
      <w:pPr/>
      <w:r>
        <w:rPr/>
        <w:t xml:space="preserve">وأخرجه من طريق أخرى، عن حماد، فقال: عبد الله بن شقيق، عن رجل، قال: قلت: يا رسول الله. وأخرجه أحمد من هذا الوجه، وسنده صحيح.</w:t>
      </w:r>
    </w:p>
    <w:p/>
    <w:p>
      <w:pPr/>
      <w:r>
        <w:rPr/>
        <w:t xml:space="preserve">وقد قيل إنه عبد الله بن أبي الجدعاء الماضي في العبادلة. وميسرة لقب.</w:t>
      </w:r>
    </w:p>
    <w:p>
      <w:pPr>
        <w:jc w:val="start"/>
        <w:bidi/>
      </w:pPr>
      <w:r>
        <w:rPr>
          <w:sz w:val="24"/>
          <w:szCs w:val="24"/>
          <w:b w:val="1"/>
          <w:bCs w:val="1"/>
          <w:rtl/>
        </w:rPr>
        <w:t xml:space="preserve">
الإصابة في تمييز الصحابة،(دار الكتب العلمية - بيروت،1995،ط 1،ج 6،ص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له صحبة، نزل البصرة. حديثه عن النبي صلى الله عليه وسلم أنه قال: قلت: يا رسول الله، متى كنت نبيا؟ قال: كنت نبيا وآدم بين الروح والجسد، روى عنه عبد الله بن شقيق العقيلي.</w:t>
      </w:r>
    </w:p>
    <w:p>
      <w:pPr>
        <w:jc w:val="start"/>
        <w:bidi/>
      </w:pPr>
      <w:r>
        <w:rPr>
          <w:sz w:val="24"/>
          <w:szCs w:val="24"/>
          <w:b w:val="1"/>
          <w:bCs w:val="1"/>
          <w:rtl/>
        </w:rPr>
        <w:t xml:space="preserve">
الاستيعاب في معرفة الأصحاب،(دار الجيل - بيروت،1992،ط 1،ج 4،ص 1488)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وهو أبو بديل
</w:t>
      </w:r>
    </w:p>
    <w:p>
      <w:pPr/>
      <w:r>
        <w:rPr/>
        <w:t xml:space="preserve">ميسرة الفجر وهو أبو بديل بن ميسرة العقيلي الذي روى عن عبد الله بن شقيق.</w:t>
      </w:r>
    </w:p>
    <w:p/>
    <w:p>
      <w:pPr/>
      <w:r>
        <w:rPr/>
        <w:t xml:space="preserve">قال: أخبرنا معاذ بن هانئ البهراني قال: حدثنا إبراهيم بن طهمان قال:</w:t>
      </w:r>
    </w:p>
    <w:p/>
    <w:p>
      <w:pPr/>
      <w:r>
        <w:rPr/>
        <w:t xml:space="preserve">حدثنا بديل بن ميسرة عن عبد الله بن شقيق عن ميسرة الفجر قال: [سألت رسول الله - صلى الله عليه وسلم - متى كنت نبيا؟ قال: كنت نبيا وآدم بين الروح والجسد].</w:t>
      </w:r>
    </w:p>
    <w:p>
      <w:pPr>
        <w:jc w:val="start"/>
        <w:bidi/>
      </w:pPr>
      <w:r>
        <w:rPr>
          <w:sz w:val="24"/>
          <w:szCs w:val="24"/>
          <w:b w:val="1"/>
          <w:bCs w:val="1"/>
          <w:rtl/>
        </w:rPr>
        <w:t xml:space="preserve">
الطبقات الكبرى،(دار الكتب العلمية - بيروت،1990،ط 1،ج 7،ص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له صحبةٌ.</w:t>
      </w:r>
    </w:p>
    <w:p/>
    <w:p>
      <w:pPr/>
      <w:r>
        <w:rPr/>
        <w:t xml:space="preserve">قال محمد بن سنان: حدثنا إبراهيم بن طهمان، عن بديل بن ميسرة، عن عبد الله بن شقيق، عن ميسرة الفجر، قال: قلت: يا رسول الله، متى كنت نبياً؟ قال: كنت نبياً وآدم بين الروح والجسد.</w:t>
      </w:r>
    </w:p>
    <w:p/>
    <w:p>
      <w:pPr/>
      <w:r>
        <w:rPr/>
        <w:t xml:space="preserve">وروى ابن مهدي، عن منصور بن سعد، عن بديل... مثله.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له صحبة عداده في أهل البصرة حديثه عند عبد الله بن شقيق العقيلي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الكلابي
</w:t>
      </w:r>
    </w:p>
    <w:p>
      <w:pPr/>
      <w:r>
        <w:rPr/>
        <w:t xml:space="preserve">ميسرة الفجر الكلابي </w:t>
      </w:r>
    </w:p>
    <w:p/>
    <w:p>
      <w:pPr/>
      <w:r>
        <w:rPr/>
        <w:t xml:space="preserve">حدثنا محمد بن يونس بن المبارك الأحول، نا محمد بن سنان العوقي، نا إبراهيم بن طهمان، عن بديل، عن عبد الله بن شقيق، عن ميسرة الفجر قال: قلت يا رسول الله، متى كنت نبيا؟ قال: «وآدم بين الروح والجسد» حدثنا حسين بن إسحاق، نا علي بن بحر، نا عبد الرحمن بن مهدي، نا منصور بن سعد، عن بديل، عن عبد الله بن شقيق، عن ميسرة الفجر عن النبي صلى الله عليه وسلم بمثله سواءٌ</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ميسرة الفجر
</w:t>
      </w:r>
    </w:p>
    <w:p>
      <w:pPr/>
      <w:r>
        <w:rPr/>
        <w:t xml:space="preserve">ميسرة الفجر </w:t>
      </w:r>
    </w:p>
    <w:p/>
    <w:p>
      <w:pPr/>
      <w:r>
        <w:rPr/>
        <w:t xml:space="preserve">نزل البصرة له صحبة روى عنه عبد الله بن شقيق العقيلي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2026-09-23T02:14:36+03:00</dcterms:created>
  <dcterms:modified xsi:type="dcterms:W3CDTF">2026-09-23T02:14:36+03:00</dcterms:modified>
</cp:coreProperties>
</file>

<file path=docProps/custom.xml><?xml version="1.0" encoding="utf-8"?>
<Properties xmlns="http://schemas.openxmlformats.org/officeDocument/2006/custom-properties" xmlns:vt="http://schemas.openxmlformats.org/officeDocument/2006/docPropsVTypes"/>
</file>