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مهران والد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 والد ميمون
</w:t>
      </w:r>
    </w:p>
    <w:p>
      <w:pPr/>
      <w:r>
        <w:rPr/>
        <w:t xml:space="preserve">مهران والد ميمون (ع) مهران والد ميمون. روى عنه ابنه ميمون إمام أهل الجزيرة. حدث عمرو بن ميمون ابن مهران، عن أبيه، عن جده مهران قال: قال رسول الله صلى الله عليه وسلم: «من لم يقرأ بأم الكتاب في صلاته فهي خداج».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1175)/(دار الكتب العلمية - بيروت،1994،ط 1،ج 5،ص 269)/(دار الفكر - بيروت،1989،ط 1،ج 4،ص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
</w:t>
      </w:r>
    </w:p>
    <w:p>
      <w:pPr/>
      <w:r>
        <w:rPr/>
        <w:t xml:space="preserve">مهران والد ميمون الجزري.</w:t>
      </w:r>
    </w:p>
    <w:p/>
    <w:p>
      <w:pPr/>
      <w:r>
        <w:rPr/>
        <w:t xml:space="preserve">قال البغوي: ذكره البخاري في «الصحابة»، وقال: سكن الشام. وأخرج ابن السكن من طريق عبد الرحمن بن سوار الهلالي، قال: كنت جالسا عند عمرو بن ميمون، فقال له رجل من أهل الكوفة: يا أبا عبد الله، بلغني أنك تقول من لم يقرأ بأم الكتاب فصلاته خداج. فقال: نعم، حدثني أبي ميمون، عن أبيه مهران، عن النبي صلى الله عليه وآله وسلم بهذا.</w:t>
      </w:r>
    </w:p>
    <w:p/>
    <w:p>
      <w:pPr/>
      <w:r>
        <w:rPr/>
        <w:t xml:space="preserve">قال عبد الرحمن: وحدثني عمرو بن ميمون بن مهران، عن أبيه، عن جده- أن أصحاب النبي صلى الله عليه وآله وسلم كانوا في سفرهم مع النبي صلى الله عليه وآله وسلم يمسحون على الخفين ثلاثة أيام، وإذا أقاموا في أهلهم مسحوا حتى يصلوا العشاء.</w:t>
      </w:r>
    </w:p>
    <w:p/>
    <w:p>
      <w:pPr/>
      <w:r>
        <w:rPr/>
        <w:t xml:space="preserve">قال ابن السكن: لا يروى عن ميمون شيء إلا من هذا الوجه. وأخرج الطبراني وابن مندة الحديث الأول باختصار.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2026-09-22T01:23:31+03:00</dcterms:created>
  <dcterms:modified xsi:type="dcterms:W3CDTF">2026-09-22T01:23:31+03:00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