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مغفل بن عبد غنم
</w:t>
      </w:r>
    </w:p>
    <w:p>
      <w:pPr>
        <w:jc w:val="start"/>
        <w:bidi/>
      </w:pPr>
      <w:r>
        <w:rPr>
          <w:rFonts w:ascii="arial" w:hAnsi="arial" w:eastAsia="arial" w:cs="arial"/>
          <w:sz w:val="28"/>
          <w:szCs w:val="28"/>
          <w:b w:val="1"/>
          <w:bCs w:val="1"/>
          <w:rtl/>
        </w:rPr>
        <w:t xml:space="preserve">مغفل بن عبد غنم
</w:t>
      </w:r>
    </w:p>
    <w:p>
      <w:pPr/>
      <w:r>
        <w:rPr/>
        <w:t xml:space="preserve">مغفل بن عبد غنم (ب) مغفل بن عبد غنم- وقيل: ابن عبد نهم بن عفيف بن سحيم بن ربيعة بن عدي، وقيل: عداء بن ثعلبة المزني.</w:t>
      </w:r>
    </w:p>
    <w:p/>
    <w:p>
      <w:pPr/>
      <w:r>
        <w:rPr/>
        <w:t xml:space="preserve">تقدم نسبه عند ذكر ابنه عبد الله. ومغفل هذا هو أخو ذي البجادين المزني. وتوفي مغفل بطريق مكة قبل أن يدخلها سنة ثمان عام الفتح، قبل الفتح. ذكر ذلك الطبري.</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1159)/(دار الكتب العلمية - بيروت،1994،ط 1،ج 5،ص 233)/(دار الفكر - بيروت،1989،ط 1،ج 4،ص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مغفل بن عبد نهم
</w:t>
      </w:r>
    </w:p>
    <w:p>
      <w:pPr/>
      <w:r>
        <w:rPr/>
        <w:t xml:space="preserve">مغفل بن عبد نهم بن عفيف المزني، والد عبد الله بن مغفل الصحابي المشهور. وهو عم عبد الله ذي النجادين.</w:t>
      </w:r>
    </w:p>
    <w:p/>
    <w:p>
      <w:pPr/>
      <w:r>
        <w:rPr/>
        <w:t xml:space="preserve">ومات عام الفتح قبل دخولهم مكة، ذكر ذلك أبو جعفر الطبري.</w:t>
      </w:r>
    </w:p>
    <w:p>
      <w:pPr>
        <w:jc w:val="start"/>
        <w:bidi/>
      </w:pPr>
      <w:r>
        <w:rPr>
          <w:sz w:val="24"/>
          <w:szCs w:val="24"/>
          <w:b w:val="1"/>
          <w:bCs w:val="1"/>
          <w:rtl/>
        </w:rPr>
        <w:t xml:space="preserve">
الإصابة في تمييز الصحابة،(دار الكتب العلمية - بيروت،1995،ط 1،ج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مغفل بن عبد غنم
</w:t>
      </w:r>
    </w:p>
    <w:p>
      <w:pPr/>
      <w:r>
        <w:rPr/>
        <w:t xml:space="preserve">مغفل بن عبد غنم  ويقال: ابن عبد نهم بن عفيف بن أسحم. وكان ابن الكلبي يقول في أسحم سحيم بن ربيعة بن عدي المزني، ومزينة هم ولد عثمان ابن عمرو بن أد بن طانحة، نسبوا إلى أمهم مزينة بنت كلب بن وبرة. هو والد عبد الله بن مغفل، مات بطريق مكة قبل أن يدخلها، وذلك سنة ثمان من الهجرة عام الفتح وقبل الفتح بقليل. ذكر ذلك الطبري. ومغفل هذا هو أخو عبد الله ذي البجادين المزني.</w:t>
      </w:r>
    </w:p>
    <w:p>
      <w:pPr>
        <w:jc w:val="start"/>
        <w:bidi/>
      </w:pPr>
      <w:r>
        <w:rPr>
          <w:sz w:val="24"/>
          <w:szCs w:val="24"/>
          <w:b w:val="1"/>
          <w:bCs w:val="1"/>
          <w:rtl/>
        </w:rPr>
        <w:t xml:space="preserve">
الاستيعاب في معرفة الأصحاب،(دار الجيل - بيروت،1992،ط 1،ج 4،ص 1479)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2026-09-23T03:53:14+03:00</dcterms:created>
  <dcterms:modified xsi:type="dcterms:W3CDTF">2026-09-23T03:53:14+03:00</dcterms:modified>
</cp:coreProperties>
</file>

<file path=docProps/custom.xml><?xml version="1.0" encoding="utf-8"?>
<Properties xmlns="http://schemas.openxmlformats.org/officeDocument/2006/custom-properties" xmlns:vt="http://schemas.openxmlformats.org/officeDocument/2006/docPropsVTypes"/>
</file>