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أبو خالد
</w:t>
      </w:r>
    </w:p>
    <w:p>
      <w:pPr>
        <w:jc w:val="start"/>
        <w:bidi/>
      </w:pPr>
      <w:r>
        <w:rPr>
          <w:rFonts w:ascii="arial" w:hAnsi="arial" w:eastAsia="arial" w:cs="arial"/>
          <w:sz w:val="28"/>
          <w:szCs w:val="28"/>
          <w:b w:val="1"/>
          <w:bCs w:val="1"/>
          <w:rtl/>
        </w:rPr>
        <w:t xml:space="preserve">معبد أبو خالد
</w:t>
      </w:r>
    </w:p>
    <w:p>
      <w:pPr/>
      <w:r>
        <w:rPr/>
        <w:t xml:space="preserve">معبد أبو خالد (ع س) معدان أبو خالد.</w:t>
      </w:r>
    </w:p>
    <w:p/>
    <w:p>
      <w:pPr/>
      <w:r>
        <w:rPr/>
        <w:t xml:space="preserve">أورده الطبراني وقال: يقال: له صحبة.</w:t>
      </w:r>
    </w:p>
    <w:p/>
    <w:p>
      <w:pPr/>
      <w:r>
        <w:rPr/>
        <w:t xml:space="preserve">أخبرنا أبو موسى إجازة، أنبأنا أبو غالب، أنبأنا أبو بكر (ح)، قال أبو موسى: وأنبأنا الحسن، أنبأنا أحمد قالا: أنبأنا سليمان بن أحمد، حدثنا عبد الله بن محمد بن شعيب الرجاني حدثنا محمد بن معمر البحراني، حدثنا روح بن عبادة، حدثنا جريج، عن زياد، عن خالد ابن معدان، عن أبيه، عن النبي صلى الله عليه وسلم قال «إن الله تبارك وتعالى رفيق يحب الرفق، ويعين عليه ما لا يعين على العنف. فإذا ركبتم هذه الدواب العجم فنزلوها منازلها، فإن أجدبت الأرض فانجوا عليها، فإن الأرض تطوى بالليل ما لا تطوى بالنهار، وإياكم والتعريس بالطريق، فإنه طريق الدواب، ومأوى الحيات». أخرجه أبو نعيم، وأبو موسى.</w:t>
      </w:r>
    </w:p>
    <w:p>
      <w:pPr>
        <w:jc w:val="start"/>
        <w:bidi/>
      </w:pPr>
      <w:r>
        <w:rPr>
          <w:sz w:val="24"/>
          <w:szCs w:val="24"/>
          <w:b w:val="1"/>
          <w:bCs w:val="1"/>
          <w:rtl/>
        </w:rPr>
        <w:t xml:space="preserve">
أسد الغابة في معرفة الصحابة،(دار ابن حزم - بيروت،2012،ط 1،ج 1،ص 1153)/(دار الكتب العلمية - بيروت،1994،ط 1،ج 5،ص 218)/(دار الفكر - بيروت،1989،ط 1،ج 4،ص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2026-09-21T02:11:25+03:00</dcterms:created>
  <dcterms:modified xsi:type="dcterms:W3CDTF">2026-09-21T02:11:25+03:00</dcterms:modified>
</cp:coreProperties>
</file>

<file path=docProps/custom.xml><?xml version="1.0" encoding="utf-8"?>
<Properties xmlns="http://schemas.openxmlformats.org/officeDocument/2006/custom-properties" xmlns:vt="http://schemas.openxmlformats.org/officeDocument/2006/docPropsVTypes"/>
</file>