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عبد الله بن أبي أحمد
</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(س) معاوية بن عبد الله بن أبي أحمد.</w:t>
      </w:r>
    </w:p>
    <w:p/>
    <w:p>
      <w:pPr/>
      <w:r>
        <w:rPr/>
        <w:t xml:space="preserve">أورده أبو بكر بن أبي علي في الصحابة: روى عاصم بن عبيد الله قال: سمعت معاوية ابن عبد الله بن أبي أحمد يقول: رأيت حمنة رضي الله عنها يوم أحد تسقي العطشى، وتداوى الجرحى.</w:t>
      </w:r>
    </w:p>
    <w:p/>
    <w:p>
      <w:pPr/>
      <w:r>
        <w:rPr/>
        <w:t xml:space="preserve">أخرجه أبو موسى. </w:t>
      </w:r>
    </w:p>
    <w:p>
      <w:pPr>
        <w:jc w:val="start"/>
        <w:bidi/>
      </w:pPr>
      <w:r>
        <w:rPr>
          <w:sz w:val="24"/>
          <w:szCs w:val="24"/>
          <w:b w:val="1"/>
          <w:bCs w:val="1"/>
          <w:rtl/>
        </w:rPr>
        <w:t xml:space="preserve">
أسد الغابة في معرفة الصحابة،(دار ابن حزم - بيروت،2012،ط 1،ج 1،ص 1147)/(دار الكتب العلمية - بيروت،1994،ط 1،ج 5،ص 205)/(دار الفكر - بيروت،1989،ط 1،ج 4،ص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أورده ابن أبي علي في الصحابة، وهو وهم نشأ عن حذف، فإنه أورد من طريق عبد الرحمن بن الحارث، عن عاصم بن عبيد الله عنه، قال: رأيت حمنة هي بنت جحش، تسقي العطشى، وتداوي الجرحى يوم أحد، وهذا الحديث إنما رواه معاوية بهذا عن أنس، كذا ذكره البخاري وأبو حاتم وغيرهما، وذكر أن أبا ضمرة روى عنه، وأبو ضمرة لقي بعض التابعين، وجده أبو أحمد صحابي مشهور، وأبوه عبد الله بن أبي أحمد له رؤية. وظن الذهبي أنه آخر فقال: معاوية بن عبد الله بن أحمد شهد أحدا، وما أدري مؤمنا أم كافرا، كذا قال. وحمنة هي عمة أبيه.</w:t>
      </w:r>
    </w:p>
    <w:p>
      <w:pPr>
        <w:jc w:val="start"/>
        <w:bidi/>
      </w:pPr>
      <w:r>
        <w:rPr>
          <w:sz w:val="24"/>
          <w:szCs w:val="24"/>
          <w:b w:val="1"/>
          <w:bCs w:val="1"/>
          <w:rtl/>
        </w:rPr>
        <w:t xml:space="preserve">
الإصابة في تمييز الصحابة،(دار الكتب العلمية - بيروت،1995،ط 1،ج 6،ص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w:t>
      </w:r>
    </w:p>
    <w:p/>
    <w:p>
      <w:pPr/>
      <w:r>
        <w:rPr/>
        <w:t xml:space="preserve">سمع أنساً.</w:t>
      </w:r>
    </w:p>
    <w:p/>
    <w:p>
      <w:pPr/>
      <w:r>
        <w:rPr/>
        <w:t xml:space="preserve">قاله أبو ضمرة.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w:t>
      </w:r>
    </w:p>
    <w:p/>
    <w:p>
      <w:pPr/>
      <w:r>
        <w:rPr/>
        <w:t xml:space="preserve">يروي عن أنس بن مالك روى عنه الحارث بن أبي عبيدة وأبو ضمرة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w:t>
      </w:r>
    </w:p>
    <w:p/>
    <w:p>
      <w:pPr/>
      <w:r>
        <w:rPr/>
        <w:t xml:space="preserve">عن أنس قال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عبد الله بن أبي أحمد
</w:t>
      </w:r>
    </w:p>
    <w:p>
      <w:pPr/>
      <w:r>
        <w:rPr/>
        <w:t xml:space="preserve">معاوية بن عبد الله بن أبي أحمد </w:t>
      </w:r>
    </w:p>
    <w:p/>
    <w:p>
      <w:pPr/>
      <w:r>
        <w:rPr/>
        <w:t xml:space="preserve">روى عن أنس بن مالك روى عنه عاصم بن عبيد الله وأبو ضمرة أنس بن عياض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2026-09-22T01:22:51+03:00</dcterms:created>
  <dcterms:modified xsi:type="dcterms:W3CDTF">2026-09-22T01:22:51+03:00</dcterms:modified>
</cp:coreProperties>
</file>

<file path=docProps/custom.xml><?xml version="1.0" encoding="utf-8"?>
<Properties xmlns="http://schemas.openxmlformats.org/officeDocument/2006/custom-properties" xmlns:vt="http://schemas.openxmlformats.org/officeDocument/2006/docPropsVTypes"/>
</file>