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معاذ بن زرارة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معاذ بن زرارة
</w:t>
      </w:r>
    </w:p>
    <w:p>
      <w:pPr/>
      <w:r>
        <w:rPr/>
        <w:t xml:space="preserve">معاذ بن زرارة (ب) معاذ بن زرارة بن عمرو بن عدي بن الحارث بن مر بن ظفر، الأنصاري الأوسي الظفري.</w:t>
      </w:r>
    </w:p>
    <w:p/>
    <w:p>
      <w:pPr/>
      <w:r>
        <w:rPr/>
        <w:t xml:space="preserve">شهد أحدا وابناه: أبو نملة وأبو ذرة.</w:t>
      </w:r>
    </w:p>
    <w:p/>
    <w:p>
      <w:pPr/>
      <w:r>
        <w:rPr/>
        <w:t xml:space="preserve">أخرجه أبو عمر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1142)/(دار الكتب العلمية - بيروت،1994،ط 1،ج 5،ص 193)/(دار الفكر - بيروت،1989،ط 1،ج 4،ص 424)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معاذ بن زرارة بن عمرو
</w:t>
      </w:r>
    </w:p>
    <w:p>
      <w:pPr/>
      <w:r>
        <w:rPr/>
        <w:t xml:space="preserve">معاذ بن زرارة بن عمرو بن عدي بن الحارث من بني ظفر.</w:t>
      </w:r>
    </w:p>
    <w:p/>
    <w:p>
      <w:pPr/>
      <w:r>
        <w:rPr/>
        <w:t xml:space="preserve">قال أبو عمر: شهد أحدا هو وولداه: أبو نملة، وأبو درة.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الظفري الصحابي
</w:t>
      </w:r>
    </w:p>
    <w:p>
      <w:pPr/>
      <w:r>
        <w:rPr/>
        <w:t xml:space="preserve">الظفري الصحابي معاذ بن زرارة بن عمرو بن عدي بن الحارث بن مرة بن ظفر الأنصاري الظفري، شهد أحدا هو وابناه أبو نملة وأبو ذرة.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معاذ بن زرارة بن عمرو بن عدي بن الحارث بن مر بن ظفر الأنصاري الظفري
</w:t>
      </w:r>
    </w:p>
    <w:p>
      <w:pPr/>
      <w:r>
        <w:rPr/>
        <w:t xml:space="preserve">معاذ بن زرارة بن عمرو بن عدي بن الحارث بن مر بن ظفر الأنصاري الظفري  شهد أحدا هو وابناه أبو نملة وأبو درة.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3،ص 1407)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2026-09-22T06:13:20+03:00</dcterms:created>
  <dcterms:modified xsi:type="dcterms:W3CDTF">2026-09-22T06:13:20+03:00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