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مضرس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مضرس بن سفيان
</w:t>
      </w:r>
    </w:p>
    <w:p>
      <w:pPr/>
      <w:r>
        <w:rPr/>
        <w:t xml:space="preserve">مضرس بن سفيان مضرس بن سفيان بن خفاجة بن النابغة بن عنز بن حبيب بن واثلة بن دهمان بن نصر ابن معاوية بن بكر بن هوازن.</w:t>
      </w:r>
    </w:p>
    <w:p/>
    <w:p>
      <w:pPr/>
      <w:r>
        <w:rPr/>
        <w:t xml:space="preserve">شهد حنينا مع النبي صلى الله عليه وسلم. قاله هشام بن الكلبي، وهو نصري، من بني نصر بن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1135)/(دار الكتب العلمية - بيروت،1994،ط 1،ج 5،ص 178)/(دار الفكر - بيروت،1989،ط 1،ج 4،ص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مضرس
</w:t>
      </w:r>
    </w:p>
    <w:p>
      <w:pPr/>
      <w:r>
        <w:rPr/>
        <w:t xml:space="preserve">مضرس بن سفيان بن خفاجة بن النابغة بن عنز بن حبيب بن وائلة بن دهمان بن نصر بن معاوية بن بكر بن هوازن النصري، بالنون.</w:t>
      </w:r>
    </w:p>
    <w:p/>
    <w:p>
      <w:pPr/>
      <w:r>
        <w:rPr/>
        <w:t xml:space="preserve">قال ابن الكلبي: شهد حنينا مع النبي صلى الله عليه وآله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مضرس بن سفيان
</w:t>
      </w:r>
    </w:p>
    <w:p>
      <w:pPr/>
      <w:r>
        <w:rPr/>
        <w:t xml:space="preserve">مضرس بن سفيان بن خفاجة بن النابغة بن عتر بن حبيب بن وائلة بن دهمان بن نصر بن معاوية بن بكر بن هوزان. وفد إلى النبي - صلى الله عليه وسلم - فأسلم وشهد معه يوم حنين. وذكره العباس بن مرداس في شعره.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2026-09-22T18:16:34+03:00</dcterms:created>
  <dcterms:modified xsi:type="dcterms:W3CDTF">2026-09-22T18:16:34+03:00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