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قيس
</w:t>
      </w:r>
    </w:p>
    <w:p>
      <w:pPr/>
      <w:r>
        <w:rPr/>
        <w:t xml:space="preserve">مسلمة بن قيس (د ع) مسلمة بن قيس الأنصاري. عداده في المدنيين.</w:t>
      </w:r>
    </w:p>
    <w:p/>
    <w:p>
      <w:pPr/>
      <w:r>
        <w:rPr/>
        <w:t xml:space="preserve">روى حبيب بن أبي حبيب، عن إبراهيم بن الحصين، عن أبيه، عن جده، عن مسلمة ابن قيس الأنصاري: أن رسول الله صلى الله عليه وسلم قال: «استشرت جبريل في اليمين مع الشاهد، فأمرني بها».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167)/(دار الفكر - بيروت،1989،ط 1،ج 4،ص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قيس الأنصاري
</w:t>
      </w:r>
    </w:p>
    <w:p>
      <w:pPr/>
      <w:r>
        <w:rPr/>
        <w:t xml:space="preserve">مسلمة بن قيس الأنصاري ذكره ابن مندة، وقال: عداده في أهل المدينة.</w:t>
      </w:r>
    </w:p>
    <w:p/>
    <w:p>
      <w:pPr/>
      <w:r>
        <w:rPr/>
        <w:t xml:space="preserve">وأخرج من طريق حبيب بن أبي حبيب، عن إبراهيم بن الحصين، عن أبيه، عن جده، عن مسلمة بن قيس- أن رسول الله صلى الله عليه وآله وسلم قال: «استشرت جبريل في اليمين مع الشاهد».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2026-09-22T06:13:37+03:00</dcterms:created>
  <dcterms:modified xsi:type="dcterms:W3CDTF">2026-09-22T06:13:37+03:00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