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أبو عوسجة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أبو عوسجة
</w:t>
      </w:r>
    </w:p>
    <w:p>
      <w:pPr/>
      <w:r>
        <w:rPr/>
        <w:t xml:space="preserve">مسلم أبو عوسجة (ع س) مسلم أبو عوسجة.</w:t>
      </w:r>
    </w:p>
    <w:p/>
    <w:p>
      <w:pPr/>
      <w:r>
        <w:rPr/>
        <w:t xml:space="preserve">روى أبو الأحوص عن سليمان بن قرم، عن عوسجة بن مسلم، عن أبيه قال: رأيت رسول الله صلى الله عليه وسلم بال، ثم توضأ ومسح على خفيه. أخرجه أبو نعيم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1130)/(دار الكتب العلمية - بيروت،1994،ط 1،ج 5،ص 166)/(دار الفكر - بيروت،1989،ط 1،ج 4،ص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
</w:t>
      </w:r>
    </w:p>
    <w:p>
      <w:pPr/>
      <w:r>
        <w:rPr/>
        <w:t xml:space="preserve">مسلم والد عوسجة.</w:t>
      </w:r>
    </w:p>
    <w:p/>
    <w:p>
      <w:pPr/>
      <w:r>
        <w:rPr/>
        <w:t xml:space="preserve">قال ابن حبان: له صحبة. وقال البغوي: أحسبه كان بالكوفة، حدثنا هارون بن عبد الله، حدثنا مهدي بن حفص، حدثنا أبو الأحوص، عن سليمان بن قرم عن عوسجة، عن أبيه مسلم، قال: سافرت مع رسول الله صلى الله عليه وآله وسلم فكان يمسح على الخفين.</w:t>
      </w:r>
    </w:p>
    <w:p/>
    <w:p>
      <w:pPr/>
      <w:r>
        <w:rPr/>
        <w:t xml:space="preserve">قال البغوي: لم يسنده غير مهدي، وهو خطأ.</w:t>
      </w:r>
    </w:p>
    <w:p/>
    <w:p>
      <w:pPr/>
      <w:r>
        <w:rPr/>
        <w:t xml:space="preserve">وأخرجه ابن أبي خيثمة، عن مهدي، وابن السكن، من طريقة، قال البغوي: الصواب: عن عوسجة، عن عبد الله بن مسعود- موقوفا.</w:t>
      </w:r>
    </w:p>
    <w:p/>
    <w:p>
      <w:pPr/>
      <w:r>
        <w:rPr/>
        <w:t xml:space="preserve">وقال ابن السكن: الصواب من فعل عبد الله.</w:t>
      </w:r>
    </w:p>
    <w:p/>
    <w:p>
      <w:pPr/>
      <w:r>
        <w:rPr/>
        <w:t xml:space="preserve">وقد رواه عنه مهدي عن أبي الأحوص، فقال: عن سليمان، عن عوسجة، عن أبيه، قال: سافرت مع عبد الله بن مسعود.</w:t>
      </w:r>
    </w:p>
    <w:p/>
    <w:p>
      <w:pPr/>
      <w:r>
        <w:rPr/>
        <w:t xml:space="preserve">قلت: وقد</w:t>
      </w:r>
    </w:p>
    <w:p/>
    <w:p>
      <w:pPr/>
      <w:r>
        <w:rPr/>
        <w:t xml:space="preserve">أخرجه الطبراني، عن عبد الله بن أحمد بن حنبل، عن محمد بن جعفر الوركاني، عن أبي الأحوص مثل ما روى مهدي- مرفوعا، ولفظه: رأيت رسول الله صلى الله عليه وآله وسلم «بال ثم توضأ ومسح على خفيه».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والد عوسجة
</w:t>
      </w:r>
    </w:p>
    <w:p>
      <w:pPr/>
      <w:r>
        <w:rPr/>
        <w:t xml:space="preserve">مسلم والد عوسجة </w:t>
      </w:r>
    </w:p>
    <w:p/>
    <w:p>
      <w:pPr/>
      <w:r>
        <w:rPr/>
        <w:t xml:space="preserve">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2026-09-20T17:18:02+03:00</dcterms:created>
  <dcterms:modified xsi:type="dcterms:W3CDTF">2026-09-20T17:18:02+03:00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