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مرارة بن مربع
</w:t>
      </w:r>
    </w:p>
    <w:p>
      <w:pPr>
        <w:jc w:val="start"/>
        <w:bidi/>
      </w:pPr>
      <w:r>
        <w:rPr>
          <w:rFonts w:ascii="arial" w:hAnsi="arial" w:eastAsia="arial" w:cs="arial"/>
          <w:sz w:val="28"/>
          <w:szCs w:val="28"/>
          <w:b w:val="1"/>
          <w:bCs w:val="1"/>
          <w:rtl/>
        </w:rPr>
        <w:t xml:space="preserve">مرارة بن مربع
</w:t>
      </w:r>
    </w:p>
    <w:p>
      <w:pPr/>
      <w:r>
        <w:rPr/>
        <w:t xml:space="preserve">مرارة بن مربع (ب) مرارة بن مربع بن قيظي، وهو أخو زيد بن مربع، وأخو عبد الله وعبد الرحمن ابني مربع بن قيظي، لهم صحبة. وكان أبو هم مربع بن قيظي أحد المنافقين، وهو الأعمى الذي قال لرسول الله صلى الله عليه وسلم لما اجتاز بحائطه إلى أحد: لو كنت نبيا لما دخلت حائطي بغير إذني.</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1114)/(دار الكتب العلمية - بيروت،1994،ط 1،ج 5،ص 130)/(دار الفكر - بيروت،1989،ط 1،ج 4،ص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مرارة بن مربع
</w:t>
      </w:r>
    </w:p>
    <w:p>
      <w:pPr/>
      <w:r>
        <w:rPr/>
        <w:t xml:space="preserve">مرارة بن مربع بن قيظي الأنصاري.</w:t>
      </w:r>
    </w:p>
    <w:p/>
    <w:p>
      <w:pPr/>
      <w:r>
        <w:rPr/>
        <w:t xml:space="preserve">ذكره ابن السكن في ترجمة أخيه عبد الله، فقال: استشهد عبد الله وأخوه عبد الرحمن يوم جسر أبي عبيد، ولهم أخ ثالث يقال له مرارة لا رواية له، ذكره بعض أهل العلم بالنسب، وقال ابن عبد البر: لمرارة وإخوته: عبد الله، وعبد الرحمن، وزيد بني مربع صحبة، وكان أبوهم يعد في المنافقين.</w:t>
      </w:r>
    </w:p>
    <w:p>
      <w:pPr>
        <w:jc w:val="start"/>
        <w:bidi/>
      </w:pPr>
      <w:r>
        <w:rPr>
          <w:sz w:val="24"/>
          <w:szCs w:val="24"/>
          <w:b w:val="1"/>
          <w:bCs w:val="1"/>
          <w:rtl/>
        </w:rPr>
        <w:t xml:space="preserve">
الإصابة في تمييز الصحابة،(دار الكتب العلمية - بيروت،1995،ط 1،ج 6،ص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w:t>
      </w:r>
    </w:p>
    <w:p>
      <w:pPr/>
      <w:r>
        <w:rPr/>
        <w:t xml:space="preserve">الصحابي مرارة بن مربع، صحب النبي صلى الله عليه وسلم، وهو أخو زيد بن مربع، وعبد الرحمن بن مربع بن قنطي، أحد المنافقين، وهو الأعمى القائل: لو كنت نبيا ما دخلت حائطي بغير إذني.</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مرارة بن مربع
</w:t>
      </w:r>
    </w:p>
    <w:p>
      <w:pPr/>
      <w:r>
        <w:rPr/>
        <w:t xml:space="preserve">مرارة بن مربع  صحب النبي صلى الله عليه وسلم، وهو أخو زيد بن مربع، وعبد الرحمن بن مربع بن قيظي بن عمرو من بني حارثة من الأنصار، وكان أبوهم مربع بن قيظي أحد المنافقين، وهو الأعمى القائل: لو كنت نبيا ما دخلت حائطي بغير إذني.</w:t>
      </w:r>
    </w:p>
    <w:p>
      <w:pPr>
        <w:jc w:val="start"/>
        <w:bidi/>
      </w:pPr>
      <w:r>
        <w:rPr>
          <w:sz w:val="24"/>
          <w:szCs w:val="24"/>
          <w:b w:val="1"/>
          <w:bCs w:val="1"/>
          <w:rtl/>
        </w:rPr>
        <w:t xml:space="preserve">
الاستيعاب في معرفة الأصحاب،(دار الجيل - بيروت،1992،ط 1،ج 3،ص 1383)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2026-09-23T07:49:43+03:00</dcterms:created>
  <dcterms:modified xsi:type="dcterms:W3CDTF">2026-09-23T07:49:43+03:00</dcterms:modified>
</cp:coreProperties>
</file>

<file path=docProps/custom.xml><?xml version="1.0" encoding="utf-8"?>
<Properties xmlns="http://schemas.openxmlformats.org/officeDocument/2006/custom-properties" xmlns:vt="http://schemas.openxmlformats.org/officeDocument/2006/docPropsVTypes"/>
</file>