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مذعور بن عدي
</w:t>
      </w:r>
    </w:p>
    <w:p>
      <w:pPr>
        <w:jc w:val="start"/>
        <w:bidi/>
      </w:pPr>
      <w:r>
        <w:rPr>
          <w:rFonts w:ascii="arial" w:hAnsi="arial" w:eastAsia="arial" w:cs="arial"/>
          <w:sz w:val="28"/>
          <w:szCs w:val="28"/>
          <w:b w:val="1"/>
          <w:bCs w:val="1"/>
          <w:rtl/>
        </w:rPr>
        <w:t xml:space="preserve">مذعور بن عدي
</w:t>
      </w:r>
    </w:p>
    <w:p>
      <w:pPr/>
      <w:r>
        <w:rPr/>
        <w:t xml:space="preserve">مذعور بن عدي مذعور بن عدي العجلي.</w:t>
      </w:r>
    </w:p>
    <w:p/>
    <w:p>
      <w:pPr/>
      <w:r>
        <w:rPr/>
        <w:t xml:space="preserve">من أهل العراق، يقال: له صحبة. شهد مع خالد بن الوليد حصار دمشق ووقعة اليرموك، وله آثار في حرب الفرس.</w:t>
      </w:r>
    </w:p>
    <w:p/>
    <w:p>
      <w:pPr/>
      <w:r>
        <w:rPr/>
        <w:t xml:space="preserve">ذكره أبو القاسم الدمشقي.</w:t>
      </w:r>
    </w:p>
    <w:p>
      <w:pPr>
        <w:jc w:val="start"/>
        <w:bidi/>
      </w:pPr>
      <w:r>
        <w:rPr>
          <w:sz w:val="24"/>
          <w:szCs w:val="24"/>
          <w:b w:val="1"/>
          <w:bCs w:val="1"/>
          <w:rtl/>
        </w:rPr>
        <w:t xml:space="preserve">
أسد الغابة في معرفة الصحابة،(دار ابن حزم - بيروت،2012،ط 1،ج 1،ص 1114)/(دار الكتب العلمية - بيروت،1994،ط 1،ج 5،ص 128)/(دار الفكر - بيروت،1989،ط 1،ج 4،ص 357)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مذعور بن عدي العجلي
</w:t>
      </w:r>
    </w:p>
    <w:p>
      <w:pPr/>
      <w:r>
        <w:rPr/>
        <w:t xml:space="preserve">مذعور بن عدي العجلي شهد اليرموك بالشام، وفتوح العراق، وذكره سيف بن عمر بسنده، قال: لما قفل خالد بن الوليد من اليمامة وجه المثنى بن حارثة الشيباني، ومذعور بن عدي العجلي، وحرملة بن مريط، وسلمى بن القين الحنظليين، وكان المثنى ومذعور قد وفدا على النبي صلى الله عليه وآله وسلم وصحباه، وكان حرملة وسلمى من المهاجرين، فقدموا على أبي بكر الصديق... فذكر قصة.</w:t>
      </w:r>
    </w:p>
    <w:p/>
    <w:p>
      <w:pPr/>
      <w:r>
        <w:rPr/>
        <w:t xml:space="preserve">وذكره في موضع آخر، فقال: وكان مذعور بن عدي العجلي على كردوس باليرموك.</w:t>
      </w:r>
    </w:p>
    <w:p/>
    <w:p>
      <w:pPr/>
      <w:r>
        <w:rPr/>
        <w:t xml:space="preserve">وقال سيف في موضع: حدثنا خالد بن قيس العجلي، عن أبيه، قال: لما قدم المثنى بن حارثة ومذعور على أبي بكر، فاستأذناه في غزو أهل فارس وقتالهم، وأن يتأثرا على من لحق بهما من قومهما، فأذن لهما، وكان مذعور في أربعة آلاف من بكر بن وائل وضبيعة وعنزة، فغلب على جنان والنمارق، وفي ذلك يقول مذعور:</w:t>
      </w:r>
    </w:p>
    <w:p/>
    <w:p>
      <w:pPr>
        <w:jc w:val="center"/>
      </w:pPr>
      <w:r>
        <w:rPr>
          <w:color w:val="ff0000"/>
        </w:rPr>
        <w:t xml:space="preserve">غلبنا على جنان بيدا مشيحة</w:t>
      </w:r>
      <w:r>
        <w:rPr>
          <w:color w:val="ff0000"/>
        </w:rPr>
        <w:t xml:space="preserve">      </w:t>
      </w:r>
      <w:r>
        <w:rPr>
          <w:color w:val="ff0000"/>
        </w:rPr>
        <w:t xml:space="preserve"> إلى النخلات السحق فوق النمارق</w:t>
      </w:r>
    </w:p>
    <w:p/>
    <w:p>
      <w:pPr>
        <w:jc w:val="center"/>
      </w:pPr>
      <w:r>
        <w:rPr>
          <w:color w:val="ff0000"/>
        </w:rPr>
        <w:t xml:space="preserve">وإنا لنرجو أن تجول خيولنا</w:t>
      </w:r>
      <w:r>
        <w:rPr>
          <w:color w:val="ff0000"/>
        </w:rPr>
        <w:t xml:space="preserve">      </w:t>
      </w:r>
      <w:r>
        <w:rPr>
          <w:color w:val="ff0000"/>
        </w:rPr>
        <w:t xml:space="preserve"> بشاطئ الفرات بالسيوف البوارق</w:t>
      </w:r>
    </w:p>
    <w:p/>
    <w:p>
      <w:pPr>
        <w:jc w:val="start"/>
        <w:bidi/>
      </w:pPr>
      <w:r>
        <w:rPr>
          <w:sz w:val="24"/>
          <w:szCs w:val="24"/>
          <w:b w:val="1"/>
          <w:bCs w:val="1"/>
          <w:rtl/>
        </w:rPr>
        <w:t xml:space="preserve">
الإصابة في تمييز الصحابة،(دار الكتب العلمية - بيروت،1995،ط 1،ج 6،ص 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2026-09-21T09:14:54+03:00</dcterms:created>
  <dcterms:modified xsi:type="dcterms:W3CDTF">2026-09-21T09:14:54+03:00</dcterms:modified>
</cp:coreProperties>
</file>

<file path=docProps/custom.xml><?xml version="1.0" encoding="utf-8"?>
<Properties xmlns="http://schemas.openxmlformats.org/officeDocument/2006/custom-properties" xmlns:vt="http://schemas.openxmlformats.org/officeDocument/2006/docPropsVTypes"/>
</file>