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أبي بن سلول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أبي بن سلول
</w:t>
      </w:r>
    </w:p>
    <w:p>
      <w:pPr/>
      <w:r>
        <w:rPr/>
        <w:t xml:space="preserve">محمد بن عبد الله بن أبي بن سلول (د ع) محمد بن عبد الله بن أبي بن سلول، أخو عبد الله.</w:t>
      </w:r>
    </w:p>
    <w:p/>
    <w:p>
      <w:pPr/>
      <w:r>
        <w:rPr/>
        <w:t xml:space="preserve">مجهول، لا تعرف له صحبة. روى جعفر بن عبد الله السالمي، عن الربيع بن بدر، عن راشد الحماني، عن ثابت البناني، عن محمد بن عبد الله بن أبي بن سلول قال: أتانا رسول الله صلى الله عليه وآله وسلم فقال: يا معشر الأنصار، إن الله تعالى قد أحسن عليكم الثناء في الطهور، فكيف تصنعون؟</w:t>
      </w:r>
    </w:p>
    <w:p/>
    <w:p>
      <w:pPr/>
      <w:r>
        <w:rPr/>
        <w:t xml:space="preserve">قلنا: يا رسول الله، كان فينا أهل الكتاب، وكان أحدهم إذا جاء من الخلاء غسل بالماء طرفيه، هذا الحديث هكذا، لا يعرف إلا من حديث جعفر السالمي، ووهم فيه، والصواب: محمد بن عبد الله بن سلام. أخرجه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1099)/(دار الكتب العلمية - بيروت،1994،ط 1،ج 5،ص 95)/(دار الفكر - بيروت،1989،ط 1،ج 4،ص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2026-09-23T12:11:53+03:00</dcterms:created>
  <dcterms:modified xsi:type="dcterms:W3CDTF">2026-09-23T12:11:53+03:00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