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محرز بن حارثة
</w:t>
      </w:r>
    </w:p>
    <w:p>
      <w:pPr>
        <w:jc w:val="start"/>
        <w:bidi/>
      </w:pPr>
      <w:r>
        <w:rPr>
          <w:rFonts w:ascii="arial" w:hAnsi="arial" w:eastAsia="arial" w:cs="arial"/>
          <w:sz w:val="28"/>
          <w:szCs w:val="28"/>
          <w:b w:val="1"/>
          <w:bCs w:val="1"/>
          <w:rtl/>
        </w:rPr>
        <w:t xml:space="preserve">محرز بن حارثة
</w:t>
      </w:r>
    </w:p>
    <w:p>
      <w:pPr/>
      <w:r>
        <w:rPr/>
        <w:t xml:space="preserve">محرز بن حارثة (ب) المحرز بن حارثة بن ربيعة بن عبد شمس بن عبد مناف.</w:t>
      </w:r>
    </w:p>
    <w:p/>
    <w:p>
      <w:pPr/>
      <w:r>
        <w:rPr/>
        <w:t xml:space="preserve">استخلفه عتاب بن أسيد على مكة في سفرة سافرها، ثم ولاه عمر بن الخطاب مكة في أول ولايته، ثم عزله وولي قنفذ بن عمير التيمي. وقتل المحرز بن حارثة يوم الجمل، ويعد في المكيين أخرجه أبو عمر. </w:t>
      </w:r>
    </w:p>
    <w:p>
      <w:pPr>
        <w:jc w:val="start"/>
        <w:bidi/>
      </w:pPr>
      <w:r>
        <w:rPr>
          <w:sz w:val="24"/>
          <w:szCs w:val="24"/>
          <w:b w:val="1"/>
          <w:bCs w:val="1"/>
          <w:rtl/>
        </w:rPr>
        <w:t xml:space="preserve">
أسد الغابة في معرفة الصحابة،(دار ابن حزم - بيروت،2012،ط 1،ج 1،ص 1086)/(دار الكتب العلمية - بيروت،1994،ط 1،ج 5،ص 66)/(دار الفكر - بيروت،1989،ط 1،ج 4،ص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محرز بن حارثة
</w:t>
      </w:r>
    </w:p>
    <w:p>
      <w:pPr/>
      <w:r>
        <w:rPr/>
        <w:t xml:space="preserve">محرز بن حارثة بن ربيعة بن عبد العزى بن عبد شمس العبشمي.</w:t>
      </w:r>
    </w:p>
    <w:p/>
    <w:p>
      <w:pPr/>
      <w:r>
        <w:rPr/>
        <w:t xml:space="preserve">قال البخاري: حارثة بن محرز ولم يزد. وقال الفاكهي في ولاة مكة: ومنهم محرز، فذكره، وقال: وكان عاملا لعمر فيما يقال. وقال البلاذري: ولد حارثة بن ربيعة محرزا أو حريزا، واستخلف عتاب بن أسيد محرزا على مكة في سفرة سافرها، ومن ولده العلاء بن عبد الرحمن بن محرز كان على ربع من الكوفة أيام ابن الزبير، وولده بالكوفة في سكة يقال لها سكة بني محرز.</w:t>
      </w:r>
    </w:p>
    <w:p/>
    <w:p>
      <w:pPr/>
      <w:r>
        <w:rPr/>
        <w:t xml:space="preserve">وقال ابن عبد البر: ولاه عمر عمر رضي الله عنه مكة في أول ولايته، ثم عزله وقتل في وقعة الجمل.</w:t>
      </w:r>
    </w:p>
    <w:p>
      <w:pPr>
        <w:jc w:val="start"/>
        <w:bidi/>
      </w:pPr>
      <w:r>
        <w:rPr>
          <w:sz w:val="24"/>
          <w:szCs w:val="24"/>
          <w:b w:val="1"/>
          <w:bCs w:val="1"/>
          <w:rtl/>
        </w:rPr>
        <w:t xml:space="preserve">
الإصابة في تمييز الصحابة،(دار الكتب العلمية - بيروت،1995،ط 1،ج 5،ص 581)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محرز بن حارثة بن ربيعة بن عبد العزى بن عبد شمس بن عبد مناف
</w:t>
      </w:r>
    </w:p>
    <w:p>
      <w:pPr/>
      <w:r>
        <w:rPr/>
        <w:t xml:space="preserve">محرز بن حارثة بن ربيعة بن عبد العزى بن عبد شمس بن عبد مناف  استخلفه عتاب بن أسيد على مكة في سفرة سافرها، ثم ولاه عمر بن الخطاب مكة في أول ولايته، ثم عزله وولى قنفذ بن عمير التيمي. وقتل محرز بن حارثة بن ربيعة يوم الجمل. يعد من المكيين وبنوه بمكة.</w:t>
      </w:r>
    </w:p>
    <w:p>
      <w:pPr>
        <w:jc w:val="start"/>
        <w:bidi/>
      </w:pPr>
      <w:r>
        <w:rPr>
          <w:sz w:val="24"/>
          <w:szCs w:val="24"/>
          <w:b w:val="1"/>
          <w:bCs w:val="1"/>
          <w:rtl/>
        </w:rPr>
        <w:t xml:space="preserve">
الاستيعاب في معرفة الأصحاب،(دار الجيل - بيروت،1992،ط 1،ج 4،ص 1461)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محرز بن حارثة 
</w:t>
      </w:r>
    </w:p>
    <w:p>
      <w:pPr/>
      <w:r>
        <w:rPr/>
        <w:t xml:space="preserve">محرز بن حارثة. </w:t>
      </w:r>
    </w:p>
    <w:p/>
    <w:p>
      <w:pPr/>
      <w:r>
        <w:rPr/>
        <w:t xml:space="preserve">...</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محرز بن حارثة بن ربيعة بن عبد العزى بن عبد شمس بن عبد مناف ابن قصى بن كلاب القرشي العبشمي أمير مكة
</w:t>
      </w:r>
    </w:p>
    <w:p>
      <w:pPr/>
      <w:r>
        <w:rPr/>
        <w:t xml:space="preserve">محرز بن حارثة بن ربيعة بن عبد العزى بن عبد شمس بن عبد مناف ابن قصى بن كلاب القرشي العبشمي، أمير مكة: </w:t>
      </w:r>
    </w:p>
    <w:p/>
    <w:p>
      <w:pPr/>
      <w:r>
        <w:rPr/>
        <w:t xml:space="preserve">قال الزبير بن بكار: استخلفه عتاب بن أسيد على مكة، في سفر سافره وبنوه بالكوفة.</w:t>
      </w:r>
    </w:p>
    <w:p/>
    <w:p>
      <w:pPr/>
      <w:r>
        <w:rPr/>
        <w:t xml:space="preserve">وقال ابن عبد البر: استخلفه عتاب بن أسيد على مكة، في سفرة سافرها، ثم ولاه عمر بن الخطاب مكة في أول ولايته، ثم عزله، وولى قنفذ بن عمير التميمي، وقتل محرز يوم الجمل. يعد في المكيين، وبنوه بمكة. وذكر ابن قدامة معنى ذلك، إلا أنه قال: ابن ربيعة بن عبد شمس.</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2026-09-22T04:08:24+03:00</dcterms:created>
  <dcterms:modified xsi:type="dcterms:W3CDTF">2026-09-22T04:08:24+03:00</dcterms:modified>
</cp:coreProperties>
</file>

<file path=docProps/custom.xml><?xml version="1.0" encoding="utf-8"?>
<Properties xmlns="http://schemas.openxmlformats.org/officeDocument/2006/custom-properties" xmlns:vt="http://schemas.openxmlformats.org/officeDocument/2006/docPropsVTypes"/>
</file>