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مجدي الضمري
</w:t>
      </w:r>
    </w:p>
    <w:p>
      <w:pPr>
        <w:jc w:val="start"/>
        <w:bidi/>
      </w:pPr>
      <w:r>
        <w:rPr>
          <w:rFonts w:ascii="arial" w:hAnsi="arial" w:eastAsia="arial" w:cs="arial"/>
          <w:sz w:val="28"/>
          <w:szCs w:val="28"/>
          <w:b w:val="1"/>
          <w:bCs w:val="1"/>
          <w:rtl/>
        </w:rPr>
        <w:t xml:space="preserve">مجدي الضمري
</w:t>
      </w:r>
    </w:p>
    <w:p>
      <w:pPr/>
      <w:r>
        <w:rPr/>
        <w:t xml:space="preserve">مجدي الضمري (ب د ع) مجدي الضمري.</w:t>
      </w:r>
    </w:p>
    <w:p/>
    <w:p>
      <w:pPr/>
      <w:r>
        <w:rPr/>
        <w:t xml:space="preserve">غزا مع النبي صلى الله عليه وآله وسلم سبع غزوات.</w:t>
      </w:r>
    </w:p>
    <w:p/>
    <w:p>
      <w:pPr/>
      <w:r>
        <w:rPr/>
        <w:t xml:space="preserve">روى أبو المفرج بن عطى بن مجدي الضمري، عن أبيه، عن جده قال: غزونا مع النبي النبي صلى الله عليه وآله وسلم غزوة المريسيع وغزوة بني المصطلق، فأصبنا سبايا، فسألت النبي صلى الله عليه وآله وسلم عن العزل فقال: اعزلوا إن شئتم، ما من نسمة كائنة إلى يوم القيامة إلا وهي كائنة. أخرجه الثلاثة.</w:t>
      </w:r>
    </w:p>
    <w:p/>
    <w:p>
      <w:pPr/>
      <w:r>
        <w:rPr/>
        <w:t xml:space="preserve">قلت: كذا في كتاب ابن منده وأبي نعيم: «غزوة المريسيع وغزوة بني المصطلق» بواو العطف، وهو وهم، أظنه: «أو غزوة بني المصطلق»، لأن غزوة المريسيع هي غزوة بني المصطلق، فيكون الراوي قد شك، هل قال: المريسيع أو بني المصطلق. والله أعلم.</w:t>
      </w:r>
    </w:p>
    <w:p/>
    <w:p>
      <w:pPr/>
      <w:r>
        <w:rPr/>
        <w:t xml:space="preserve">والمفرج: بميم، وعطي: تصغير عطاء.</w:t>
      </w:r>
    </w:p>
    <w:p>
      <w:pPr>
        <w:jc w:val="start"/>
        <w:bidi/>
      </w:pPr>
      <w:r>
        <w:rPr>
          <w:sz w:val="24"/>
          <w:szCs w:val="24"/>
          <w:b w:val="1"/>
          <w:bCs w:val="1"/>
          <w:rtl/>
        </w:rPr>
        <w:t xml:space="preserve">
أسد الغابة في معرفة الصحابة،(دار ابن حزم - بيروت،2012،ط 1،ج 1،ص 1083)/(دار الكتب العلمية - بيروت،1994،ط 1،ج 5،ص 59)/(دار الفكر - بيروت،1989،ط 1،ج 4،ص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مجدي الضمري
</w:t>
      </w:r>
    </w:p>
    <w:p>
      <w:pPr/>
      <w:r>
        <w:rPr/>
        <w:t xml:space="preserve">مجدي الضمري  غزا مع النبي صلى الله عليه وسلم سبع غزوات، حديثه عند محمد بن سليمان بن مسمول، عن المفرج بن عطاء بن مجدي عن أبيه عن جده.</w:t>
      </w:r>
    </w:p>
    <w:p>
      <w:pPr>
        <w:jc w:val="start"/>
        <w:bidi/>
      </w:pPr>
      <w:r>
        <w:rPr>
          <w:sz w:val="24"/>
          <w:szCs w:val="24"/>
          <w:b w:val="1"/>
          <w:bCs w:val="1"/>
          <w:rtl/>
        </w:rPr>
        <w:t xml:space="preserve">
الاستيعاب في معرفة الأصحاب،(دار الجيل - بيروت،1992،ط 1،ج 4،ص 1459)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مجدي، الضمري 
</w:t>
      </w:r>
    </w:p>
    <w:p>
      <w:pPr/>
      <w:r>
        <w:rPr/>
        <w:t xml:space="preserve">مجدي، الضمري. </w:t>
      </w:r>
    </w:p>
    <w:p/>
    <w:p>
      <w:pPr/>
      <w:r>
        <w:rPr/>
        <w:t xml:space="preserve">قال لي يحيى بن موسى: حدثنا محمد بن سليمان بن مسمول، قال: حدثنا أبو المفرج بن عطي بن مجدي الضمري، عن أبيه، عن جده مجدي، قال: غزونا مع النبي صلى الله عليه وسلم تسعاً، فكان يعطي الرجل منا البكر، والبكرين، والثلاثة، وجاءته عجوزٌ من قريشٍ، شمطاء حدباء، تدب من الكبر، يمس ذقنها ركبتيها، فسألته، فأعطاها ثلاثين بكرةً.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مجدي الضمري
</w:t>
      </w:r>
    </w:p>
    <w:p>
      <w:pPr/>
      <w:r>
        <w:rPr/>
        <w:t xml:space="preserve">مجدي الضمري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مجدي الضمري
</w:t>
      </w:r>
    </w:p>
    <w:p>
      <w:pPr/>
      <w:r>
        <w:rPr/>
        <w:t xml:space="preserve">مجدي الضمري </w:t>
      </w:r>
    </w:p>
    <w:p/>
    <w:p>
      <w:pPr/>
      <w:r>
        <w:rPr/>
        <w:t xml:space="preserve">له صحبة روى عنه ابنه عطى بن مجدي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2026-09-20T18:06:15+03:00</dcterms:created>
  <dcterms:modified xsi:type="dcterms:W3CDTF">2026-09-20T18:06:15+03:00</dcterms:modified>
</cp:coreProperties>
</file>

<file path=docProps/custom.xml><?xml version="1.0" encoding="utf-8"?>
<Properties xmlns="http://schemas.openxmlformats.org/officeDocument/2006/custom-properties" xmlns:vt="http://schemas.openxmlformats.org/officeDocument/2006/docPropsVTypes"/>
</file>