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رمضان السويحلي
</w:t>
      </w:r>
    </w:p>
    <w:p>
      <w:pPr>
        <w:jc w:val="start"/>
        <w:bidi/>
      </w:pPr>
      <w:r>
        <w:rPr>
          <w:rFonts w:ascii="arial" w:hAnsi="arial" w:eastAsia="arial" w:cs="arial"/>
          <w:sz w:val="28"/>
          <w:szCs w:val="28"/>
          <w:b w:val="1"/>
          <w:bCs w:val="1"/>
          <w:rtl/>
        </w:rPr>
        <w:t xml:space="preserve">رمضان السويحلي
</w:t>
      </w:r>
    </w:p>
    <w:p>
      <w:pPr/>
      <w:r>
        <w:rPr/>
        <w:t xml:space="preserve">رمضان السويحلي رمضان بن الشتيوي بن أحمد السويحلي: من زعماء الجهاد في ثورات طرابلس الغرب على الايطاليين. وقد يعرف برمضان الشتيوي (نسبة إلى ابيه) ولد وتعلم في زاوية المحجوب (بمصرانة) ولما ضرب الايطاليون طرابلس الغرب قام مع مجاهدي مصراته، واستشهد رئيسهم (الحاج أحمد المنقوش) في اواخر سنة 1329 هـ ، (24 اكتوبر 1911) فتولى رمضان رياستهم، وكان بدء زعامته وبروزه. وجرح في صدره على مقربة من طرابلس، فعاد إلى مصراته وعولج. وهاجمها الايطاليون فأشترك في الدفاع عنها، وجرح في بطنه. اوحتلوها صلحا (سنة 1912 م) فلزم بيته إلى ان كانت وقعة (القرضابية) سنة 1333هـ ، - 1915 م، فقاتل الايطاليين وهزمهم واثخن فيهم. ثم اجلاهم عن مصراتة وانشأ بها حكومة وطنية قوية برئاسته. وانشأت بها في ايامه مدرسة لتخريج صغار الضباط، مصانع ذخيرة لملء الخرطوش واصلاح القطع الحربية الصغيرة، واصبحت محطة للغواصات، ومحورا للثورة. ولما تألفت حكومة الجمهورية الطرابلسية (سنة 1918 م) كان رمضان في مقدمة العاملين لانجاحها وبعد توقيع صلح (بني ادم)مع الايطاليين سنة 1919 م، انتقل إلى (مسلانة) واتخذها مركزا ثانيا له بعد مصراتة، واخباره في الحرب الطرابلسية كثيرة، اخرها غزوة زحف بها على (ارفلة) واستشهد فيها. </w:t>
      </w:r>
    </w:p>
    <w:p>
      <w:pPr>
        <w:jc w:val="start"/>
        <w:bidi/>
      </w:pPr>
      <w:r>
        <w:rPr>
          <w:sz w:val="24"/>
          <w:szCs w:val="24"/>
          <w:b w:val="1"/>
          <w:bCs w:val="1"/>
          <w:rtl/>
        </w:rPr>
        <w:t xml:space="preserve">
الأعلام،(دار العلم للملايين - بيروت،2002،ط 15،ج 3،ص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2026-09-24T23:53:05+03:00</dcterms:created>
  <dcterms:modified xsi:type="dcterms:W3CDTF">2026-09-24T23:53:05+03:00</dcterms:modified>
</cp:coreProperties>
</file>

<file path=docProps/custom.xml><?xml version="1.0" encoding="utf-8"?>
<Properties xmlns="http://schemas.openxmlformats.org/officeDocument/2006/custom-properties" xmlns:vt="http://schemas.openxmlformats.org/officeDocument/2006/docPropsVTypes"/>
</file>