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عمرو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عمرو الأنصاري
</w:t>
      </w:r>
    </w:p>
    <w:p>
      <w:pPr/>
      <w:r>
        <w:rPr/>
        <w:t xml:space="preserve">مالك بن عمرو الأنصاري (ب) مالك بن عمرو بن ثابت الأنصاري، من بني عمرو بن عوف، يكنى أبا حبة.</w:t>
      </w:r>
    </w:p>
    <w:p/>
    <w:p>
      <w:pPr/>
      <w:r>
        <w:rPr/>
        <w:t xml:space="preserve">هكذا ذكره أبو حاتم الرازي.</w:t>
      </w:r>
    </w:p>
    <w:p/>
    <w:p>
      <w:pPr/>
      <w:r>
        <w:rPr/>
        <w:t xml:space="preserve">أخرجه أبو عمر مختصرا، ويذكر في الكنى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1072)/(دار الكتب العلمية - بيروت،1994،ط 1،ج 5،ص 33)/(دار الفكر - بيروت،1989،ط 1،ج 4،ص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عمرو
</w:t>
      </w:r>
    </w:p>
    <w:p>
      <w:pPr/>
      <w:r>
        <w:rPr/>
        <w:t xml:space="preserve">مالك بن عمرو بن ثابت، أبو حبة الأنصاري.</w:t>
      </w:r>
    </w:p>
    <w:p/>
    <w:p>
      <w:pPr/>
      <w:r>
        <w:rPr/>
        <w:t xml:space="preserve">هكذا سماه أبو حاتم، ونقل البغوي عن محمد بن علي الجوزجاني أنه مالك بن عمرو بن كلدة بن ثعلبة بن عمرو بن عوف، وهو مشهور بكنيته وسيأتي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عمرو بن ثابت بن عمرو الأنصاري
</w:t>
      </w:r>
    </w:p>
    <w:p>
      <w:pPr/>
      <w:r>
        <w:rPr/>
        <w:t xml:space="preserve">مالك بن عمرو بن ثابت بن عمرو الأنصاري  من بني عمرو بن عوف، يكنى أبا حبة. هكذا ذكره أبو حاتم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عمرو أبو حبة الرواسي
</w:t>
      </w:r>
    </w:p>
    <w:p>
      <w:pPr/>
      <w:r>
        <w:rPr/>
        <w:t xml:space="preserve">مالك بن عمرو أبو حبة الرواسي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عمرو بن ثابت
</w:t>
      </w:r>
    </w:p>
    <w:p>
      <w:pPr/>
      <w:r>
        <w:rPr/>
        <w:t xml:space="preserve">مالك بن عمرو بن ثابت </w:t>
      </w:r>
    </w:p>
    <w:p/>
    <w:p>
      <w:pPr/>
      <w:r>
        <w:rPr/>
        <w:t xml:space="preserve">من بني ثعلبة بن عمرو بن عوف يكنى أبا حنة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2026-09-22T20:09:28+03:00</dcterms:created>
  <dcterms:modified xsi:type="dcterms:W3CDTF">2026-09-22T20:09:28+03:00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