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عبد الله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عبد الله الهلالي
</w:t>
      </w:r>
    </w:p>
    <w:p>
      <w:pPr/>
      <w:r>
        <w:rPr/>
        <w:t xml:space="preserve">مالك بن عبد الله الهلالي (ب د ع) مالك بن عبد الله الهلالي.</w:t>
      </w:r>
    </w:p>
    <w:p/>
    <w:p>
      <w:pPr/>
      <w:r>
        <w:rPr/>
        <w:t xml:space="preserve">روى الواقدي، عن كثير بن عبد الله المزني، عن عمر بن عبد الرحمن، عن عبد الله بن مالك الهلالي، عن أبيه قال قائل: يا رسول الله، من أصحاب الأعراف؟ قال: قوم خرجوا في سبيل الله عز وجل بغير إذن آبائهم، فاستشهدوا، فمنعتهم الشهادة أن يدخلوا النار، ومنعتهم معصية آبائهم أن يدخلوا الجنة. أخرجه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1071)/(دار الكتب العلمية - بيروت،1994،ط 1،ج 5،ص 31)/(دار الفكر - بيروت،1989،ط 1،ج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2026-09-21T14:03:22+03:00</dcterms:created>
  <dcterms:modified xsi:type="dcterms:W3CDTF">2026-09-21T14:03:22+03:00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