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القشيرية
</w:t>
      </w:r>
    </w:p>
    <w:p>
      <w:pPr>
        <w:jc w:val="start"/>
        <w:bidi/>
      </w:pPr>
      <w:r>
        <w:rPr>
          <w:rFonts w:ascii="arial" w:hAnsi="arial" w:eastAsia="arial" w:cs="arial"/>
          <w:sz w:val="28"/>
          <w:szCs w:val="28"/>
          <w:b w:val="1"/>
          <w:bCs w:val="1"/>
          <w:rtl/>
        </w:rPr>
        <w:t xml:space="preserve">القشيرية
</w:t>
      </w:r>
    </w:p>
    <w:p>
      <w:pPr/>
      <w:r>
        <w:rPr/>
        <w:t xml:space="preserve">القشيرية  رقية بنت بن محمد بن علي بن وهب، القشيرية: عالمة بالحديث. مصرية. ولدت ونشأت بقوص، واستوطنت القاهرة وتوفيت بها. سمع عليها بعض العلماء واجازت لهم. عاشت نحو 80 عاما. </w:t>
      </w:r>
    </w:p>
    <w:p>
      <w:pPr>
        <w:jc w:val="start"/>
        <w:bidi/>
      </w:pPr>
      <w:r>
        <w:rPr>
          <w:sz w:val="24"/>
          <w:szCs w:val="24"/>
          <w:b w:val="1"/>
          <w:bCs w:val="1"/>
          <w:rtl/>
        </w:rPr>
        <w:t xml:space="preserve">
الأعلام،(دار العلم للملايين - بيروت،2002،ط 15،ج 3،ص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ابن دقيق العيد
</w:t>
      </w:r>
    </w:p>
    <w:p>
      <w:pPr/>
      <w:r>
        <w:rPr/>
        <w:t xml:space="preserve">بنت ابن دقيق العيد رقية بنت محمد بن علي بن وهب القشيرية هي ابنة الشيخ تقي الدين ابن دقيق العيد.</w:t>
      </w:r>
    </w:p>
    <w:p/>
    <w:p>
      <w:pPr/>
      <w:r>
        <w:rPr/>
        <w:t xml:space="preserve">سمعت من العز الحراني بقراءة والدها ومن أبي بكر الأنماطي وابن خطيب المزة وحدثت بالقاهرة، وسمع منها جماعة.</w:t>
      </w:r>
    </w:p>
    <w:p/>
    <w:p>
      <w:pPr/>
      <w:r>
        <w:rPr/>
        <w:t xml:space="preserve">قال الفاضل كمال الدين الأدفوي: سمعنا عليها جزءا من سنن الكشي وأجازت لنا وهي امرأة متعبدة ملازمة للخير، من بيت العلم والصلاح.</w:t>
      </w:r>
    </w:p>
    <w:p/>
    <w:p>
      <w:pPr/>
      <w:r>
        <w:rPr/>
        <w:t xml:space="preserve">توفيت يوم الجمعة رابع عشر شعبان سنة إحدى وأربعين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محمد بن دقيق العيد بن وهب القشيرية
</w:t>
      </w:r>
    </w:p>
    <w:p>
      <w:pPr/>
      <w:r>
        <w:rPr/>
        <w:t xml:space="preserve">رقية بنت محمد بن دقيق العيد بن وهب القشيرية هي ابنة الشيخ العلامة شيخ الإسلام تقي الدين بن دقيق العيد. سمعت من العز الحراني بقراءة والدها، ومن أبي بكر بن الأنماطي، وابن خطيب المزة. وحدثت بالقاهرة، وسمع منها جماعة.</w:t>
      </w:r>
    </w:p>
    <w:p/>
    <w:p>
      <w:pPr/>
      <w:r>
        <w:rPr/>
        <w:t xml:space="preserve">قال الفاضل كمال الدين جعفر الأدفوي: سمعنا عليها جزءا من سنن الكشي، وأجازت لنا.</w:t>
      </w:r>
    </w:p>
    <w:p/>
    <w:p>
      <w:pPr/>
      <w:r>
        <w:rPr/>
        <w:t xml:space="preserve">وهي امرأة متعبدة ملازمة للخير، من بيت العلم والصلاح.</w:t>
      </w:r>
    </w:p>
    <w:p/>
    <w:p>
      <w:pPr/>
      <w:r>
        <w:rPr/>
        <w:t xml:space="preserve">توفيت - رحمها الله تعالى - يوم الجمعة رابع عشر شعبان سنة إحدى وأربعين وسبع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الشيخ تقى الدين القشيري محمد بن علي
</w:t>
      </w:r>
    </w:p>
    <w:p>
      <w:pPr/>
      <w:r>
        <w:rPr/>
        <w:t xml:space="preserve">رقية بنت الشيخ تقى الدين القشيري محمد بن علي رقية بنت الشيخ تقى الدين القشيري محمد بن علي بن وهب ابن دقيق العيد سمعت من العز الحراني وأبي بكر بن الانماطي وابن خطيب المزة وحدثت بالقاهرة وماتت في شعبان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2026-08-24T02:59:59+03:00</dcterms:created>
  <dcterms:modified xsi:type="dcterms:W3CDTF">2026-08-24T02:59:59+03:00</dcterms:modified>
</cp:coreProperties>
</file>

<file path=docProps/custom.xml><?xml version="1.0" encoding="utf-8"?>
<Properties xmlns="http://schemas.openxmlformats.org/officeDocument/2006/custom-properties" xmlns:vt="http://schemas.openxmlformats.org/officeDocument/2006/docPropsVTypes"/>
</file>