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ماعز بن مالك
</w:t>
      </w:r>
    </w:p>
    <w:p>
      <w:pPr>
        <w:jc w:val="start"/>
        <w:bidi/>
      </w:pPr>
      <w:r>
        <w:rPr>
          <w:rFonts w:ascii="arial" w:hAnsi="arial" w:eastAsia="arial" w:cs="arial"/>
          <w:sz w:val="28"/>
          <w:szCs w:val="28"/>
          <w:b w:val="1"/>
          <w:bCs w:val="1"/>
          <w:rtl/>
        </w:rPr>
        <w:t xml:space="preserve">ماعز بن مالك
</w:t>
      </w:r>
    </w:p>
    <w:p>
      <w:pPr/>
      <w:r>
        <w:rPr/>
        <w:t xml:space="preserve">ماعز بن مالك (ب د ع) ماعز بن مالك الأسلمي.</w:t>
      </w:r>
    </w:p>
    <w:p/>
    <w:p>
      <w:pPr/>
      <w:r>
        <w:rPr/>
        <w:t xml:space="preserve">هو الذي أتى النبي صلى الله عليه وآله وسلم فاعترف بالزنى، فرجمه. روى حديث رجمه ابن عباس، وبريدة، وأبو هريرة. قاله ابن منده وأبو نعيم.</w:t>
      </w:r>
    </w:p>
    <w:p/>
    <w:p>
      <w:pPr/>
      <w:r>
        <w:rPr/>
        <w:t xml:space="preserve">وقال أبو عمر: ماعز بن مالك الأسلمي. معدود في المدنيين، كتب له رسول الله صلى الله عليه وآله وسلم كتابا بإسلام قومه، وهو الذي اعترف بالزنى فرجمه. روى عنه ابنه عبد الله حديثا واحدا.</w:t>
      </w:r>
    </w:p>
    <w:p/>
    <w:p>
      <w:pPr/>
      <w:r>
        <w:rPr/>
        <w:t xml:space="preserve">أنبأنا أبو بكر مسمار بن عمر بن العويس البغدادي وغيره، أنبأنا أبو العباس أحمد بن أبي غالب بن الطلاية، أنبأنا أبو القاسم الأنماطي، أنبأنا المخلص، أنبأنا أبو حامد محمد بن هارون الحضرمي، حدثنا إسحاق بن أبي إسرائيل، حدثنا أبو يوسف القاضي، حدثنا أبو حنيفة، عن علقمة بن مرثد، عن سليمان بن بريدة، عن أبيه قال: أتى ماعز بن مالك النبي صلى الله عليه وآله وسلم فأقر بالزنا، فرده ثم عاد فأقر بالزنا، فرده فلما كان في الرابعة سأل عنه قومه: هل تنكرون من عقله شيئا؟ قالوا: لا. فأمر به فرجم. أخرجه الثلاثة. فابن منده وأبو نعيم جعلا ماعزا ثلاث تراجم، وقالا في الثاني- الذي هو ماعز أبو عبد الله- قيل: هو الأول. وأما أبو عمر فجعل ماعز بن مالك المرجوم هو ماعز أبو عبد الله، وقال في ترجمة ماعز بن مالك التميمي: «ماعز، رجل آخر، لا أقف على نسبه، سأل النبي صلى الله عليه وآله وسلم: أي الأعمال أفضل». والله أعلم.</w:t>
      </w:r>
    </w:p>
    <w:p>
      <w:pPr>
        <w:jc w:val="start"/>
        <w:bidi/>
      </w:pPr>
      <w:r>
        <w:rPr>
          <w:sz w:val="24"/>
          <w:szCs w:val="24"/>
          <w:b w:val="1"/>
          <w:bCs w:val="1"/>
          <w:rtl/>
        </w:rPr>
        <w:t xml:space="preserve">
أسد الغابة في معرفة الصحابة،(دار ابن حزم - بيروت،2012،ط 1،ج 1،ص 1060)/(دار الكتب العلمية - بيروت،1994،ط 1،ج 5،ص 6)/(دار الفكر - بيروت،1989،ط 1،ج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الأسلمي
</w:t>
      </w:r>
    </w:p>
    <w:p>
      <w:pPr/>
      <w:r>
        <w:rPr/>
        <w:t xml:space="preserve">ماعز بن مالك الأسلمي قال ابن حبان: له صحبة. وهو الذي رجم في عهد النبي صلى الله عليه وآله وسلم، ثبت ذكره في الصحيحين وغيرهما من حديث أبي هريرة وزيد بن خالد وغيرهما، وجاء ذكره في حديث أبي بكر الصديق وأبي ذر وجابر بن سمرة، وبريدة بن الحصيب، وابن العباس، ونعيم بن هزال، وأبي سعيد الخدري، ونصر الأسلمي، وأبي برزة: سماه بعضهم وأبهمه بعضهم وفي بعض طرقه</w:t>
      </w:r>
    </w:p>
    <w:p/>
    <w:p>
      <w:pPr/>
      <w:r>
        <w:rPr/>
        <w:t xml:space="preserve">أن النبي صلى الله عليه وآله وسلم قال: لقد تاب توبة لو تابها طائفة من أمتي لأجزأت عنهم.</w:t>
      </w:r>
    </w:p>
    <w:p/>
    <w:p>
      <w:pPr/>
      <w:r>
        <w:rPr/>
        <w:t xml:space="preserve">وفي صحيح أبي عوانة وابن حبان وغيرهما من طريق أبي الزبير، عن جابر أن النبي صلى الله عليه وآله وسلم لما رجم ماعز بن مالك قال: لقد رأيته يتحضحض في أنهار الجنة</w:t>
      </w:r>
    </w:p>
    <w:p/>
    <w:p>
      <w:pPr/>
      <w:r>
        <w:rPr/>
        <w:t xml:space="preserve">ويقال: إن اسمه غريب، وماعز لقب وسيأتي ذلك في ترجمة أبي الفيل في الكنى-</w:t>
      </w:r>
    </w:p>
    <w:p/>
    <w:p>
      <w:pPr/>
      <w:r>
        <w:rPr/>
        <w:t xml:space="preserve">وفي حديث بريدة أن النبي صلى الله عليه وآله وسلم قال: «استغفروا لماعز».</w:t>
      </w:r>
    </w:p>
    <w:p>
      <w:pPr>
        <w:jc w:val="start"/>
        <w:bidi/>
      </w:pPr>
      <w:r>
        <w:rPr>
          <w:sz w:val="24"/>
          <w:szCs w:val="24"/>
          <w:b w:val="1"/>
          <w:bCs w:val="1"/>
          <w:rtl/>
        </w:rPr>
        <w:t xml:space="preserve">
الإصابة في تمييز الصحابة،(دار الكتب العلمية - بيروت،1995،ط 1،ج 5،ص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آخر.</w:t>
      </w:r>
    </w:p>
    <w:p/>
    <w:p>
      <w:pPr/>
      <w:r>
        <w:rPr/>
        <w:t xml:space="preserve">أفرده البخاري والبغوي عن الذي قبله، وترجم له ماعز والد عبد الله، وجوز ابن مندة أن يكونا واحدا، وأورده من طريق الهنيد بن القاسم، عن الجعيد، بن عبد الرحمن أن عبد الله بن ماعز حدثه أن ما عزا أتى النبي صلى الله عليه وآله وسلم فكتب له كتابا إن ماعزا أسلم آخر قومه، وإنه لا تجني عليه إلا يده. انتهى.</w:t>
      </w:r>
    </w:p>
    <w:p/>
    <w:p>
      <w:pPr/>
      <w:r>
        <w:rPr/>
        <w:t xml:space="preserve">وقيل عن عبد الله بن ماعز، عن أبيه.</w:t>
      </w:r>
    </w:p>
    <w:p/>
    <w:p>
      <w:pPr/>
      <w:r>
        <w:rPr/>
        <w:t xml:space="preserve">وقد تقدم بيانه في ترجمة عبد الله بن ماعز.</w:t>
      </w:r>
    </w:p>
    <w:p/>
    <w:p>
      <w:pPr/>
      <w:r>
        <w:rPr/>
        <w:t xml:space="preserve">ذكر من اسمه مالك</w:t>
      </w:r>
    </w:p>
    <w:p>
      <w:pPr>
        <w:jc w:val="start"/>
        <w:bidi/>
      </w:pPr>
      <w:r>
        <w:rPr>
          <w:sz w:val="24"/>
          <w:szCs w:val="24"/>
          <w:b w:val="1"/>
          <w:bCs w:val="1"/>
          <w:rtl/>
        </w:rPr>
        <w:t xml:space="preserve">
الإصابة في تمييز الصحابة،(دار الكتب العلمية - بيروت،1995،ط 1،ج 5،ص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الأسلمي الصحابي
</w:t>
      </w:r>
    </w:p>
    <w:p>
      <w:pPr/>
      <w:r>
        <w:rPr/>
        <w:t xml:space="preserve">ماعز الأسلمي الصحابي ماعز بن مالك أبو عبد الله الأسلمي، معدود في المدنيين. كتب له رسول الله صلى الله عليه وسلم كتابا بإسلام قومه، وهو الذي اعترف على نفسه بالزنا، تائبا منيبا. وكان محصنا، فرجم رحمه الله تعالى، روى عنه ابنه عبد الله بن ماعز حديثا واحدا.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الأسلمي
</w:t>
      </w:r>
    </w:p>
    <w:p>
      <w:pPr/>
      <w:r>
        <w:rPr/>
        <w:t xml:space="preserve">ماعز بن مالك الأسلمي  معدود في المدنيين، وكتب له رسول الله صلى الله عليه وسلم كتابا بإسلام قومه، وهو الذي اعترف على نفسه بالزنا تائبا منيبا، وكان محصنا فرجم. روى عنه ابنه عبد الله بن ماعز حديثا واحدا.</w:t>
      </w:r>
    </w:p>
    <w:p>
      <w:pPr>
        <w:jc w:val="start"/>
        <w:bidi/>
      </w:pPr>
      <w:r>
        <w:rPr>
          <w:sz w:val="24"/>
          <w:szCs w:val="24"/>
          <w:b w:val="1"/>
          <w:bCs w:val="1"/>
          <w:rtl/>
        </w:rPr>
        <w:t xml:space="preserve">
الاستيعاب في معرفة الأصحاب،(دار الجيل - بيروت،1992،ط 1،ج 3،ص 1345)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w:t>
      </w:r>
    </w:p>
    <w:p>
      <w:pPr/>
      <w:r>
        <w:rPr/>
        <w:t xml:space="preserve">ماعز بن مالك الأسلمي. أسلم وصحب النبي - صلى الله عليه وسلم - وهو الذي أصاب الذنب ثم ندم فأتي رسول الله - صلى الله عليه وسلم - فاعترف عنده. وكان محصنا. فأمر به رسول</w:t>
      </w:r>
    </w:p>
    <w:p/>
    <w:p>
      <w:pPr/>
      <w:r>
        <w:rPr/>
        <w:t xml:space="preserve">الله - صلى الله عليه وسلم - فرجم. وقال: [لقد تاب توبة لو تابها طائفة من أمتي لأجزت عنهم].</w:t>
      </w:r>
    </w:p>
    <w:p/>
    <w:p>
      <w:pPr/>
      <w:r>
        <w:rPr/>
        <w:t xml:space="preserve">قال: أخبرنا الفضل بن دكين قال: حدثنا ابن الربيع عن علقمة بن مرثد عن ابن بريدة عن أبيه قال: [قال رسول الله. ص: استغفروا لماعز بن مالك].</w:t>
      </w:r>
    </w:p>
    <w:p>
      <w:pPr>
        <w:jc w:val="start"/>
        <w:bidi/>
      </w:pPr>
      <w:r>
        <w:rPr>
          <w:sz w:val="24"/>
          <w:szCs w:val="24"/>
          <w:b w:val="1"/>
          <w:bCs w:val="1"/>
          <w:rtl/>
        </w:rPr>
        <w:t xml:space="preserve">
الطبقات الكبرى،(دار الكتب العلمية - بيروت،1990،ط 1،ج 4،ص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البكائي
</w:t>
      </w:r>
    </w:p>
    <w:p>
      <w:pPr/>
      <w:r>
        <w:rPr/>
        <w:t xml:space="preserve">ماعز البكائي. قال: أخبرنا موسى بن إسماعيل قال: سمعت الجعد بن عبد الرحمن يقول: إن عبد الله بن ماعز حدثه أن ماعزا أتى النبي - صلى الله عليه وسلم - فكتب له كتابا أن ماعزا البكائي أسلم آخر قومه وأنه لا يجني عليه إلا يده فبايعه على ذلك.</w:t>
      </w:r>
    </w:p>
    <w:p>
      <w:pPr>
        <w:jc w:val="start"/>
        <w:bidi/>
      </w:pPr>
      <w:r>
        <w:rPr>
          <w:sz w:val="24"/>
          <w:szCs w:val="24"/>
          <w:b w:val="1"/>
          <w:bCs w:val="1"/>
          <w:rtl/>
        </w:rPr>
        <w:t xml:space="preserve">
الطبقات الكبرى،(دار الكتب العلمية - بيروت،1990،ط 1،ج 7،ص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w:t>
      </w:r>
    </w:p>
    <w:p/>
    <w:p>
      <w:pPr/>
      <w:r>
        <w:rPr/>
        <w:t xml:space="preserve">قال موسى بن إسماعيل: حدثنا هنيد بن القاسم، سمعت الجعيد بن عبد الرحمن، أن عبد الله بن ماعز حدثه؛ أن ماعزاً أتى النبي صلى الله عليه وسلم، فكتب له كتاباً: إن ماعزاً أسلم آخر قومه، وإنه لا يجني عليه إلا يده، فبايعه على ذلك.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بن مالك المرجوم
</w:t>
      </w:r>
    </w:p>
    <w:p>
      <w:pPr/>
      <w:r>
        <w:rPr/>
        <w:t xml:space="preserve">ماعز بن مالك المرجوم </w:t>
      </w:r>
    </w:p>
    <w:p/>
    <w:p>
      <w:pPr/>
      <w:r>
        <w:rPr/>
        <w:t xml:space="preserve">له صحبة وليست له رواية قال فيه النبي صلى الله عليه وسلم بعد رجمه رأيته يتخضخض في أنهار الجنة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ماعز
</w:t>
      </w:r>
    </w:p>
    <w:p>
      <w:pPr/>
      <w:r>
        <w:rPr/>
        <w:t xml:space="preserve">ماعز </w:t>
      </w:r>
    </w:p>
    <w:p/>
    <w:p>
      <w:pPr/>
      <w:r>
        <w:rPr/>
        <w:t xml:space="preserve">أنه أتى النبي صلى الله عليه وسلم فكتب له كتاباً روى عنه ابنه عبد الرحمن بن ماعز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2026-09-22T02:05:41+03:00</dcterms:created>
  <dcterms:modified xsi:type="dcterms:W3CDTF">2026-09-22T02:05:41+03:00</dcterms:modified>
</cp:coreProperties>
</file>

<file path=docProps/custom.xml><?xml version="1.0" encoding="utf-8"?>
<Properties xmlns="http://schemas.openxmlformats.org/officeDocument/2006/custom-properties" xmlns:vt="http://schemas.openxmlformats.org/officeDocument/2006/docPropsVTypes"/>
</file>