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كليب بن شهاب
</w:t>
      </w:r>
    </w:p>
    <w:p>
      <w:pPr>
        <w:jc w:val="start"/>
        <w:bidi/>
      </w:pPr>
      <w:r>
        <w:rPr>
          <w:rFonts w:ascii="arial" w:hAnsi="arial" w:eastAsia="arial" w:cs="arial"/>
          <w:sz w:val="28"/>
          <w:szCs w:val="28"/>
          <w:b w:val="1"/>
          <w:bCs w:val="1"/>
          <w:rtl/>
        </w:rPr>
        <w:t xml:space="preserve">كليب بن شهاب
</w:t>
      </w:r>
    </w:p>
    <w:p>
      <w:pPr/>
      <w:r>
        <w:rPr/>
        <w:t xml:space="preserve">كليب بن شهاب (ب د ع) كليب بن شهاب الجرمي، أبو عاصم. ذكر في الصحابة.</w:t>
      </w:r>
    </w:p>
    <w:p/>
    <w:p>
      <w:pPr/>
      <w:r>
        <w:rPr/>
        <w:t xml:space="preserve">روى سفيان الثوري، عن عاصم بن كليب، عن أبيه: أنه خرج مع جنازة شهدها رسول الله صلى الله عليه وآله وسلم قال: وأنا غلام أفهم وأعقل- فقال رسول الله صلى الله عليه وآله وسلم: «إن الله يحب من العامل إذا عمل شيئا أن يحسن». أخرجه الثلاثة، قال أبو عمر: له- يعني لكليب- ولأبيه شهاب صحبة. </w:t>
      </w:r>
    </w:p>
    <w:p>
      <w:pPr>
        <w:jc w:val="start"/>
        <w:bidi/>
      </w:pPr>
      <w:r>
        <w:rPr>
          <w:sz w:val="24"/>
          <w:szCs w:val="24"/>
          <w:b w:val="1"/>
          <w:bCs w:val="1"/>
          <w:rtl/>
        </w:rPr>
        <w:t xml:space="preserve">
أسد الغابة في معرفة الصحابة،(دار ابن حزم - بيروت،2012،ط 1،ج 1،ص 1047)/(دار الكتب العلمية - بيروت،1994،ط 1،ج 4،ص 470)/(دار الفكر - بيروت،1989،ط 1،ج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عن رجل من الأنصار
</w:t>
      </w:r>
    </w:p>
    <w:p>
      <w:pPr/>
      <w:r>
        <w:rPr/>
        <w:t xml:space="preserve">كليب بن شهاب، عن رجل من الأنصار (د ع) كليب بن شهاب، عن رجل من الأنصار.</w:t>
      </w:r>
    </w:p>
    <w:p/>
    <w:p>
      <w:pPr/>
      <w:r>
        <w:rPr/>
        <w:t xml:space="preserve">أخبرنا عبد الوهاب بن علي بإسناده عن أبي داود: حدثنا هناد بن السري، حدثنا أبو الأحوص عن عاصم- يعني ابن كليب- عن أبيه، عن رجل من الأنصار قال: خرجنا مع رسول الله- صلى الله عليه وسلم- في سفر، فأصاب الناس- حاجة شديدة وجهد، فأصابوا غنما فانتهبوها، فإن قدورنا لتغلي إذ جاء رسول الله- صلى الله عليه وسلم- يمشي على قوسه، فأكفأ قدورنا بقوسه، ثم جعل يرمل اللحم بالتراب، ثم قال: «إن النهبة ليست بأحل من الميتة» - أو: «إن الميتة ليست بأحل من النهبة» - الشك من هناد. وروى أبو إسحاق، عن زائدة، عن عاصم بن كليب، عن أبيه أن رجلا من الأنصار قال: خرجنا مع رسول الله صلى الله عليه وسلم- في جنازة وأنا غلام، فلما رجعنا لقينا داعي امرأة من قريش، فقال: يا رسول الله، إن فلانة تدعوك ومن معك على طعام. فانصرف وجلسنا معه، وجيء بالطعام، فوضع النبي صلى الله عليه وسلم- يده ووضع القوم أيديهم، فنظر القوم إلى النبي صلى الله عليه وسلم- فإذا أكلته في فيه لا يسغيها، فكفوا أيديهم لينظروا ما يصنع، فأخذ اللقمة فلفظها وقال: «أجد لحم شاة أخذت بغير إذن أهلها، أطعموها الأسارى». أخرجه ابن منده وأبو نعيم.</w:t>
      </w:r>
    </w:p>
    <w:p>
      <w:pPr>
        <w:jc w:val="start"/>
        <w:bidi/>
      </w:pPr>
      <w:r>
        <w:rPr>
          <w:sz w:val="24"/>
          <w:szCs w:val="24"/>
          <w:b w:val="1"/>
          <w:bCs w:val="1"/>
          <w:rtl/>
        </w:rPr>
        <w:t xml:space="preserve">
أسد الغابة في معرفة الصحابة،(دار ابن حزم - بيروت،2012،ط 1،ج 1،ص 1440)/(دار الكتب العلمية - بيروت،1994،ط 1،ج 6،ص 376)/(دار الفكر - بيروت،1989،ط 1،ج 5،ص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عن رجل من جهينة
</w:t>
      </w:r>
    </w:p>
    <w:p>
      <w:pPr/>
      <w:r>
        <w:rPr/>
        <w:t xml:space="preserve">كليب بن شهاب، عن رجل من جهينة (د) كليب بن شهاب، عن رجل من جهينة أو مزينة.</w:t>
      </w:r>
    </w:p>
    <w:p/>
    <w:p>
      <w:pPr/>
      <w:r>
        <w:rPr/>
        <w:t xml:space="preserve">روى عاصم بن كليب، عن أبيه قال: لم يكن يستعمل إلا أصحاب النبي صلى الله عليه وسلم قال: فأدركنا الأضحى ونحن بفارس، فغلت علينا الغنم، فجعلنا نشتري المسنة بالجذعتين والثلاث، فقام فينا رجل من أصحاب النبي صلى الله عليه وسلم فقال: كنا مع رسول الله صلى الله عليه وسلم، في سفر فأدركنا هذا اليوم فغلت علينا، حتى جعلنا نشتري بالجذعتين، فقام فينا رسول الله صلى الله عليه وسلم فقال: إن الجذع يوفي مما يوفى منه الثني. أخرجه ابن منده، وجعل الترجمة لرجل من جهينة أو مزينة، ولم يذكر في الحديث جهينة.</w:t>
      </w:r>
    </w:p>
    <w:p>
      <w:pPr>
        <w:jc w:val="start"/>
        <w:bidi/>
      </w:pPr>
      <w:r>
        <w:rPr>
          <w:sz w:val="24"/>
          <w:szCs w:val="24"/>
          <w:b w:val="1"/>
          <w:bCs w:val="1"/>
          <w:rtl/>
        </w:rPr>
        <w:t xml:space="preserve">
أسد الغابة في معرفة الصحابة،(دار ابن حزم - بيروت،2012،ط 1،ج 1،ص 1443)/(دار الكتب العلمية - بيروت،1994،ط 1،ج 6،ص 382)/(دار الفكر - بيروت،1989،ط 1،ج 5،ص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والد عاصم.</w:t>
      </w:r>
    </w:p>
    <w:p/>
    <w:p>
      <w:pPr/>
      <w:r>
        <w:rPr/>
        <w:t xml:space="preserve">قال أبو عمر: له ولأبيه صحبة.</w:t>
      </w:r>
    </w:p>
    <w:p/>
    <w:p>
      <w:pPr/>
      <w:r>
        <w:rPr/>
        <w:t xml:space="preserve">روى حديثه قطبة بن العلاء بن منهال، عن أبيه عاصم بن كليب، عن أبيه- أنه خرج مع أبيه إلى جنازة شهدها رسول الله صلى الله عليه وآله وسلم... الحديث.</w:t>
      </w:r>
    </w:p>
    <w:p/>
    <w:p>
      <w:pPr/>
      <w:r>
        <w:rPr/>
        <w:t xml:space="preserve">وأخرجه ابن أبي خيثمة، والبغوي، وابن قانع عنه، وابن السكن، وابن شاهين، والطبراني، من طريق قطبة، وهو غلط نشأ عن سقط، وذلك أن زائدة روى هذا الحديث عن عاصم بن كليب، فقال: عن أبيه. عن رجل من الأنصار، قال: خرجت مع أبي... فذكر الحديث.</w:t>
      </w:r>
    </w:p>
    <w:p/>
    <w:p>
      <w:pPr/>
      <w:r>
        <w:rPr/>
        <w:t xml:space="preserve">وجزم أبو حاتم الرازي، والبخاري، وغير واحد بأن كليبا تابعي. وكذا ذكره أبو زرعة، وابن سعد، وابن حبان في ثقات التابعين.</w:t>
      </w:r>
    </w:p>
    <w:p/>
    <w:p>
      <w:pPr/>
      <w:r>
        <w:rPr/>
        <w:t xml:space="preserve">وروى عن كليب أيضا إبراهيم بن مهاجر، وذكره أبو داود فقال: كان من أفضل أهل الكوفة.</w:t>
      </w:r>
    </w:p>
    <w:p/>
    <w:p>
      <w:pPr/>
      <w:r>
        <w:rPr/>
        <w:t xml:space="preserve">الكاف بعدها النون</w:t>
      </w:r>
    </w:p>
    <w:p>
      <w:pPr>
        <w:jc w:val="start"/>
        <w:bidi/>
      </w:pPr>
      <w:r>
        <w:rPr>
          <w:sz w:val="24"/>
          <w:szCs w:val="24"/>
          <w:b w:val="1"/>
          <w:bCs w:val="1"/>
          <w:rtl/>
        </w:rPr>
        <w:t xml:space="preserve">
الإصابة في تمييز الصحابة،(دار الكتب العلمية - بيروت،1995،ط 1،ج 5،ص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شهاب الجرمي
</w:t>
      </w:r>
    </w:p>
    <w:p>
      <w:pPr/>
      <w:r>
        <w:rPr/>
        <w:t xml:space="preserve">ابن شهاب الجرمي كليب بن شهاب بن المجنون الجرمي الكوفي: روى عن أبيه وعلي وأبي موسى وأبي هريرة. وتوفي في حدود السبعين للهجرة.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والد عاصم بن كليب. له ولأبيه شهاب صحبة. قال عاصم: إن أباه كليبا خرج مع أبيه إلى جنازة شهدها رسول الله صلى الله عليه وسلم- قال: وأنا غلام أفهم وأعقل، قال: فقال رسول الله صلى الله عليه وسلم: إن الله عز وجل يحب من العامل إذا عمل عملا أن يحسنه. وقد روى، عن رجل، عن النبي صلى الله عليه وسلم. وروى عن عمر، وعلي.</w:t>
      </w:r>
    </w:p>
    <w:p>
      <w:pPr>
        <w:jc w:val="start"/>
        <w:bidi/>
      </w:pPr>
      <w:r>
        <w:rPr>
          <w:sz w:val="24"/>
          <w:szCs w:val="24"/>
          <w:b w:val="1"/>
          <w:bCs w:val="1"/>
          <w:rtl/>
        </w:rPr>
        <w:t xml:space="preserve">
الاستيعاب في معرفة الأصحاب،(دار الجيل - بيروت،1992،ط 1،ج 3،ص 1329)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w:t>
      </w:r>
    </w:p>
    <w:p>
      <w:pPr/>
      <w:r>
        <w:rPr/>
        <w:t xml:space="preserve">كليب بن شهاب الجرمي من بني قضاعة. وهو أبو عاصم بن كليب. روى عن عمر وعلي. وكان ثقة كثير الحديث.</w:t>
      </w:r>
    </w:p>
    <w:p/>
    <w:p>
      <w:pPr/>
      <w:r>
        <w:rPr/>
        <w:t xml:space="preserve">قال ابن سعد: رأيتهم يستحسنون حديثه ويحتجون به.</w:t>
      </w:r>
    </w:p>
    <w:p>
      <w:pPr>
        <w:jc w:val="start"/>
        <w:bidi/>
      </w:pPr>
      <w:r>
        <w:rPr>
          <w:sz w:val="24"/>
          <w:szCs w:val="24"/>
          <w:b w:val="1"/>
          <w:bCs w:val="1"/>
          <w:rtl/>
        </w:rPr>
        <w:t xml:space="preserve">
الطبقات الكبرى،(دار الكتب العلمية - بيروت،1990،ط 1،ج 6،ص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روى عن جماعة من الصحابة</w:t>
      </w:r>
    </w:p>
    <w:p/>
    <w:p>
      <w:pPr/>
      <w:r>
        <w:rPr/>
        <w:t xml:space="preserve">روى عنه ابنه عاصم وغيره</w:t>
      </w:r>
    </w:p>
    <w:p/>
    <w:p>
      <w:pPr/>
      <w:r>
        <w:rPr/>
        <w:t xml:space="preserve">وثقه ابن سعد وابن حبان</w:t>
      </w:r>
    </w:p>
    <w:p/>
    <w:p>
      <w:pPr/>
      <w:r>
        <w:rPr/>
        <w:t xml:space="preserve">وقال المزي في تهذيب الكمال قال أبو داود عاصم بن كليب عن أبيه عن جده ليس بشيء كذا أورده في ترجمة كليب وهو يقتضي أن المزي يرى هذا خلافا من أبي داود في كليب وقد صحح الترمذي لكليب حديثا في الاقتراض في السفر من رواية عاصم بن كليب عن أبيه عن وائل وحسن له حديثا آخر</w:t>
      </w:r>
    </w:p>
    <w:p>
      <w:pPr>
        <w:jc w:val="start"/>
        <w:bidi/>
      </w:pPr>
      <w:r>
        <w:rPr>
          <w:sz w:val="24"/>
          <w:szCs w:val="24"/>
          <w:b w:val="1"/>
          <w:bCs w:val="1"/>
          <w:rtl/>
        </w:rPr>
        <w:t xml:space="preserve">
ذيل على ميزان الاعتدال،(دار الكتب العلمية - بيروت،1995،ط 1،ج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w:t>
      </w:r>
    </w:p>
    <w:p/>
    <w:p>
      <w:pPr/>
      <w:r>
        <w:rPr/>
        <w:t xml:space="preserve">يعد في الكوفيين.</w:t>
      </w:r>
    </w:p>
    <w:p/>
    <w:p>
      <w:pPr/>
      <w:r>
        <w:rPr/>
        <w:t xml:space="preserve">سمع علياً، وعمر.</w:t>
      </w:r>
    </w:p>
    <w:p/>
    <w:p>
      <w:pPr/>
      <w:r>
        <w:rPr/>
        <w:t xml:space="preserve">روى عنه ابنه عاصم، وإبراهيم بن مهاجر.</w:t>
      </w:r>
    </w:p>
    <w:p/>
    <w:p>
      <w:pPr/>
      <w:r>
        <w:rPr/>
        <w:t xml:space="preserve">قال موسى: حدثنا عبد الواحد، قال: حدثنا عاصم بن كليب، قال: حدثنا أبي، قال: سمعت أبا هريرة يقول: قال رسول الله صلى الله عليه وسلم: كل خطبةٍ ليس فيها تشهدٌ، فهي كاليد الجذماء.</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w:t>
      </w:r>
    </w:p>
    <w:p/>
    <w:p>
      <w:pPr/>
      <w:r>
        <w:rPr/>
        <w:t xml:space="preserve">عن أبيه وعمر وعدة وعنه ابنه عاصم وغيره وثق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w:t>
      </w:r>
    </w:p>
    <w:p>
      <w:pPr/>
      <w:r>
        <w:rPr/>
        <w:t xml:space="preserve">كليب بن شهاب الجرمي </w:t>
      </w:r>
    </w:p>
    <w:p/>
    <w:p>
      <w:pPr/>
      <w:r>
        <w:rPr/>
        <w:t xml:space="preserve">والد عاصم بن كليب 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أبو عاصمٍ
</w:t>
      </w:r>
    </w:p>
    <w:p>
      <w:pPr/>
      <w:r>
        <w:rPr/>
        <w:t xml:space="preserve">كليب بن شهابٍ الجرمي أبو عاصمٍ </w:t>
      </w:r>
    </w:p>
    <w:p/>
    <w:p>
      <w:pPr/>
      <w:r>
        <w:rPr/>
        <w:t xml:space="preserve">يروي عن عمر بن الخطاب وعلي بن أبي طالب عداده في أهل الكوفة روى عنه الثوري وابنه عاصم بن كليب ثنا أبو خليفة قال ثنا علي بن المديني قال ثنا سفيان عن عاصم بن كليب عن أبيه عن ابن عباسٍ قال كان عمر إذا صلى جلس للناس فمن كانت له حاجةٌ كلمه وإن لم تكن حاجةٌ قام فدخل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w:t>
      </w:r>
    </w:p>
    <w:p>
      <w:pPr/>
      <w:r>
        <w:rPr/>
        <w:t xml:space="preserve">كليب بن شهاب </w:t>
      </w:r>
    </w:p>
    <w:p/>
    <w:p>
      <w:pPr/>
      <w:r>
        <w:rPr/>
        <w:t xml:space="preserve">والد عاصم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كليب بن شهاب الجرمي الكوفي
</w:t>
      </w:r>
    </w:p>
    <w:p>
      <w:pPr/>
      <w:r>
        <w:rPr/>
        <w:t xml:space="preserve">كليب بن شهاب الجرمي الكوفي </w:t>
      </w:r>
    </w:p>
    <w:p/>
    <w:p>
      <w:pPr/>
      <w:r>
        <w:rPr/>
        <w:t xml:space="preserve">والد عاصم بن كليب روى عن النبي صلى الله عليه وسلم مرسلاً ولم يدركه إنما يرويه الناس عن عاصم بن كليب عن أبيه عن رجل من الأنصار وروى كليب عن عمر وعلي وسعد وأبي ذر ووائل ابن حجر روى عنه ابنه عاصم بن كليب وإبراهيم بن مهاجر سمعت أبي يقول ذلك وأملاه علي نا عبد الرحمن قال سئل أبو زرعة عن كليب الجرمي والد عاصم بن كليب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2026-07-28T17:31:09+03:00</dcterms:created>
  <dcterms:modified xsi:type="dcterms:W3CDTF">2026-07-28T17:31:09+03:00</dcterms:modified>
</cp:coreProperties>
</file>

<file path=docProps/custom.xml><?xml version="1.0" encoding="utf-8"?>
<Properties xmlns="http://schemas.openxmlformats.org/officeDocument/2006/custom-properties" xmlns:vt="http://schemas.openxmlformats.org/officeDocument/2006/docPropsVTypes"/>
</file>