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w:t>
      </w:r>
    </w:p>
    <w:p>
      <w:pPr>
        <w:jc w:val="start"/>
        <w:bidi/>
      </w:pPr>
      <w:r>
        <w:rPr>
          <w:rFonts w:ascii="arial" w:hAnsi="arial" w:eastAsia="arial" w:cs="arial"/>
          <w:sz w:val="28"/>
          <w:szCs w:val="28"/>
          <w:b w:val="1"/>
          <w:bCs w:val="1"/>
          <w:rtl/>
        </w:rPr>
        <w:t xml:space="preserve">كعب
</w:t>
      </w:r>
    </w:p>
    <w:p>
      <w:pPr/>
      <w:r>
        <w:rPr/>
        <w:t xml:space="preserve">كعب (ب د ع) كعب، له صحبة. قطعت يده يوم اليمامة.</w:t>
      </w:r>
    </w:p>
    <w:p/>
    <w:p>
      <w:pPr/>
      <w:r>
        <w:rPr/>
        <w:t xml:space="preserve">روى عبد الكريم بن إبراهيم، عن حرملة بن يحيى، عن ابن وهب، عن عمرو بن الحارث، عن بكر بن سوادة، عن زياد بن نافع، عن كعب: أن صلاة الخوف لكل طائفة ركعة وسجدتان.</w:t>
      </w:r>
    </w:p>
    <w:p/>
    <w:p>
      <w:pPr/>
      <w:r>
        <w:rPr/>
        <w:t xml:space="preserve">قاله ابن منده.</w:t>
      </w:r>
    </w:p>
    <w:p/>
    <w:p>
      <w:pPr/>
      <w:r>
        <w:rPr/>
        <w:t xml:space="preserve">وقال أبو نعيم: كذا حدث به- يعني ابن منده- عن عبد الكريم. وصوابه ما حدث الحسن ابن قتيبة، عن حرملة، عن ابن وهب، عن عمرو، عن بكر بن سوادة، عن زياد، عن أبي موسى الغافقي: أن جابر بن عبد الله حدثهم: أن رسول الله صلى الله عليه وآله وسلم صلى صلاة الخوف يوم محارب وثعلبة، لكل طائفة ركعة وسجدتين. أخرجه الثلاثة. </w:t>
      </w:r>
    </w:p>
    <w:p>
      <w:pPr>
        <w:jc w:val="start"/>
        <w:bidi/>
      </w:pPr>
      <w:r>
        <w:rPr>
          <w:sz w:val="24"/>
          <w:szCs w:val="24"/>
          <w:b w:val="1"/>
          <w:bCs w:val="1"/>
          <w:rtl/>
        </w:rPr>
        <w:t xml:space="preserve">
أسد الغابة في معرفة الصحابة،(دار ابن حزم - بيروت،2012،ط 1،ج 1،ص 1043)/(دار الكتب العلمية - بيروت،1994،ط 1،ج 4،ص 464)/(دار الفكر - بيروت،1989،ط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رجل من الصحابة
</w:t>
      </w:r>
    </w:p>
    <w:p>
      <w:pPr/>
      <w:r>
        <w:rPr/>
        <w:t xml:space="preserve">كعب رجل من الصحابة قطعت يده يوم اليمامة. حدث عن النبي صلى الله عليه وسلم في صلاة الخوف أنه صلى الله عليه وسلم صلى بكل طائفة ركعة وسجدتين. روى عنه زياد بن نافع. حديثه عند أهل مصر.</w:t>
      </w:r>
    </w:p>
    <w:p>
      <w:pPr>
        <w:jc w:val="start"/>
        <w:bidi/>
      </w:pPr>
      <w:r>
        <w:rPr>
          <w:sz w:val="24"/>
          <w:szCs w:val="24"/>
          <w:b w:val="1"/>
          <w:bCs w:val="1"/>
          <w:rtl/>
        </w:rPr>
        <w:t xml:space="preserve">
الاستيعاب في معرفة الأصحاب،(دار الجيل - بيروت،1992،ط 1،ج 3،ص 1326)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w:t>
      </w:r>
    </w:p>
    <w:p>
      <w:pPr/>
      <w:r>
        <w:rPr/>
        <w:t xml:space="preserve">كعب. </w:t>
      </w:r>
    </w:p>
    <w:p/>
    <w:p>
      <w:pPr/>
      <w:r>
        <w:rPr/>
        <w:t xml:space="preserve">قطعت يده يوم اليمامة.</w:t>
      </w:r>
    </w:p>
    <w:p/>
    <w:p>
      <w:pPr/>
      <w:r>
        <w:rPr/>
        <w:t xml:space="preserve">له صحبةٌ.</w:t>
      </w:r>
    </w:p>
    <w:p/>
    <w:p>
      <w:pPr/>
      <w:r>
        <w:rPr/>
        <w:t xml:space="preserve">روى عنه زياد بن نافع.</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w:t>
      </w:r>
    </w:p>
    <w:p>
      <w:pPr/>
      <w:r>
        <w:rPr/>
        <w:t xml:space="preserve">كعب </w:t>
      </w:r>
    </w:p>
    <w:p/>
    <w:p>
      <w:pPr/>
      <w:r>
        <w:rPr/>
        <w:t xml:space="preserve">قطعت يده يوم اليمامة له صحبة روى عنه زياد بن نافع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2026-09-21T16:07:52+03:00</dcterms:created>
  <dcterms:modified xsi:type="dcterms:W3CDTF">2026-09-21T16:07:52+03:00</dcterms:modified>
</cp:coreProperties>
</file>

<file path=docProps/custom.xml><?xml version="1.0" encoding="utf-8"?>
<Properties xmlns="http://schemas.openxmlformats.org/officeDocument/2006/custom-properties" xmlns:vt="http://schemas.openxmlformats.org/officeDocument/2006/docPropsVTypes"/>
</file>