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الأنصاري
</w:t>
      </w:r>
    </w:p>
    <w:p>
      <w:pPr>
        <w:jc w:val="start"/>
        <w:bidi/>
      </w:pPr>
      <w:r>
        <w:rPr>
          <w:rFonts w:ascii="arial" w:hAnsi="arial" w:eastAsia="arial" w:cs="arial"/>
          <w:sz w:val="28"/>
          <w:szCs w:val="28"/>
          <w:b w:val="1"/>
          <w:bCs w:val="1"/>
          <w:rtl/>
        </w:rPr>
        <w:t xml:space="preserve">رفاعة الأنصاري
</w:t>
      </w:r>
    </w:p>
    <w:p>
      <w:pPr/>
      <w:r>
        <w:rPr/>
        <w:t xml:space="preserve">رفاعة الأنصاري  رفاعة بن رافع بن مالك بن عجلان الانصاري الزرقي، أبو معاذ: صحابي، شهد بدرا. وصحب عليا فشهد معه الجمل وصفين. له في كتب الحديث 24 حديثا. </w:t>
      </w:r>
    </w:p>
    <w:p>
      <w:pPr>
        <w:jc w:val="start"/>
        <w:bidi/>
      </w:pPr>
      <w:r>
        <w:rPr>
          <w:sz w:val="24"/>
          <w:szCs w:val="24"/>
          <w:b w:val="1"/>
          <w:bCs w:val="1"/>
          <w:rtl/>
        </w:rPr>
        <w:t xml:space="preserve">
الأعلام،(دار العلم للملايين - بيروت،2002،ط 15،ج 3،ص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رافع بن مالك بن العجلان بن عمرو
</w:t>
      </w:r>
    </w:p>
    <w:p>
      <w:pPr/>
      <w:r>
        <w:rPr/>
        <w:t xml:space="preserve">رفاعة بن رافع بن مالك بن العجلان بن عمرو ابن عامر بن زريق الأنصاري الخزرجي الزرقي يكنى أبا معاذ</w:t>
      </w:r>
    </w:p>
    <w:p/>
    <w:p>
      <w:pPr/>
      <w:r>
        <w:rPr/>
        <w:t xml:space="preserve">توفي سنة 60 من الهجرة </w:t>
      </w:r>
    </w:p>
    <w:p/>
    <w:p>
      <w:pPr/>
      <w:r>
        <w:rPr/>
        <w:t xml:space="preserve">أمه</w:t>
      </w:r>
    </w:p>
    <w:p/>
    <w:p>
      <w:pPr/>
      <w:r>
        <w:rPr/>
        <w:t xml:space="preserve">(أسد الغابة) أمه أم مالك بنت أبي سلول أخت عبد الله بن أبي رأس المنافقين.</w:t>
      </w:r>
    </w:p>
    <w:p/>
    <w:p>
      <w:pPr/>
      <w:r>
        <w:rPr/>
        <w:t xml:space="preserve">أقوال العلماء فيه</w:t>
      </w:r>
    </w:p>
    <w:p/>
    <w:p>
      <w:pPr/>
      <w:r>
        <w:rPr/>
        <w:t xml:space="preserve">هو من خيار الصحابة الذين رجعوا إلى أمير المؤمنين عليه السلام شهد مع رسول الله صلى الله عليه وسلم العقبة وبدرا وأحدا والخندق وبيعة الرضوان والمشاهد كلها وشهد مع علي أمير المؤمنين عليه السلام الجمل وصفين قال الشيخ في رجاله في أصحاب الرسول صلى الله عليه وسلم رفاعة بن رافع الخزرجي الزرقي وزاد في أصحاب علي عليه السلام الأنصاري وقال ابن الأثير في الكامل: كان بدريا وشهد مع علي الجمل وصفين. وفي أسد الغابة شهد العقبة وقال عروة وموسى بن عقبة وابن إسحاق شهد بدرا وأحدا والخندق وربيعة والرضوان والمشاهد كلها مع رسول الله صلى الله عليه وسلم قال:ثم شهد رفاعة الجمل مع علي وشهد معه صفين أيضا روى الشعبي قال: لما خرج طلحة والزبير إلى البصرة إلى أن قال وذكر كلاما لرفاعة إلى قوله مخاطبا أمير المؤمنين عليه السلام وقد بايعناك ولم نأل وقد خالفك من أنت خير منه وأرضى فمنا بأمرك. وفي الدرجات الرفيعة شهد بدرا وكان أبوه رافع من أصحاب العقبة وكان رفاعة من أصحاب أمير المؤمنين عليه السلام شهد معه صفين وهو حد البدريين الذين شهدوها معه ومات في ملك معاوية وحكى ابن أبي الحديد في شرح النهج عن شيخه أبي جعفر الإسكافي في نقض كتاب العثمانية للجاحظ أنه قال: اجتمعت الصحابة في مسجد رسول الله صلى الله عليه وسلم بعد مقتل عثمان للنظر في أمر الإمامة فأشار عليهم أبو الهيثم بن التيهان ورفاعة بن رافع بن مالك بن العجلان وأبو أيوب الأنصاري وعمار بن ياسر بعلي وذكروا فضله وسابقته وجهاده وقرابته فأجابهم الناس إليه فقام كل واحد مهم خطيبا يذكر فضل علي فمنهم من فضله على أهل عصره خاصة ومنهم من فضله على المسلمين كافة ثم بويع اه وهو أحد شهود كتاب الصلح الذي كتب بين علي ومعاوية كما ذكره نصر في كتاب صفين ص 274.</w:t>
      </w:r>
    </w:p>
    <w:p/>
    <w:p>
      <w:pPr/>
      <w:r>
        <w:rPr/>
        <w:t xml:space="preserve">بعض ما روي من طريقه</w:t>
      </w:r>
    </w:p>
    <w:p/>
    <w:p>
      <w:pPr/>
      <w:r>
        <w:rPr/>
        <w:t xml:space="preserve">(أسد الغابة) بسنده عن رفاعة بن رافع كان رسول الله صلى الله عليه وسلم يوما في المسجد ونحن معه إذ جاء رجل كالبدوي فصلى فأخف صلاته ثم انصرف فسلم على النبي صلى الله عليه وسلم فرد عليه وقال: ارجع فصل فإنك لم تصل فعل ذلك مرتين أو ثلاث فقال الرجل: أرني أو علمني فإنما أنا بشر وأخطئ قال: أجل إذا قمت إلى الصلاة (إلى أن قال) ثم اركع فاطمئن راكعا ثم اعتدل قائما ثم اسجد فاطمئن ساجدا ثم اجلس فاطمئن ثم اسجد فاطمئن ثم قم فإذا فعلت ذلك فقد تمت صلاتك.</w:t>
      </w:r>
    </w:p>
    <w:p/>
    <w:p>
      <w:pPr/>
      <w:r>
        <w:rPr/>
        <w:t xml:space="preserve">رفاعة بن شداد البجلي</w:t>
      </w:r>
    </w:p>
    <w:p/>
    <w:p>
      <w:pPr/>
      <w:r>
        <w:rPr/>
        <w:t xml:space="preserve">قتل سنة 66 مع المختار طلبا بثأر الحسينعليه السلام. </w:t>
      </w:r>
    </w:p>
    <w:p/>
    <w:p>
      <w:pPr/>
      <w:r>
        <w:rPr/>
        <w:t xml:space="preserve">من التابعين عده الشيخ في رجاله في أصحاب علي وابنه الحسن عليهما السلام وكان من التوابين من رؤسائهم حضر يوم عين الوردة ولم يقتل ورجع بالناس لما رأى أنه لا قبل لهم بأهل الشام كما يأتي وكان قد حضر الصلاة على أبي ذر الغفاري مع مالك بن الحارث الأشتر بالربذة كما سيأتي في ترجمة مالك ويأتي هناك رواية الكشي عن أبي ذر أنه قال لزوجته: إن رسول الله أخبرني أني أموت بأرض غربة وأنه يلي غسلي ودفني والصلاة علي رجال من أمتي صالحون فولي ذلك منه جماعة فيهم مالك الأشتر وعبد الله بن فضل التميمي بن شداد البجلي. وكان مع علي أمير المؤمنين عليه السلام يوم الجمل وأنشد يومئذ برواية ابن شهراشوب في المناقب.</w:t>
      </w:r>
    </w:p>
    <w:p/>
    <w:p>
      <w:pPr>
        <w:jc w:val="center"/>
      </w:pPr>
      <w:r>
        <w:rPr>
          <w:color w:val="ff0000"/>
        </w:rPr>
        <w:t xml:space="preserve">إن الذين قطعوا الوسيلة</w:t>
      </w:r>
      <w:r>
        <w:rPr>
          <w:color w:val="ff0000"/>
        </w:rPr>
        <w:t xml:space="preserve">      </w:t>
      </w:r>
      <w:r>
        <w:rPr>
          <w:color w:val="ff0000"/>
        </w:rPr>
        <w:t xml:space="preserve">ونازعوا عليا الفضيلة</w:t>
      </w:r>
    </w:p>
    <w:p/>
    <w:p>
      <w:pPr/>
      <w:r>
        <w:rPr/>
        <w:t xml:space="preserve">#في حربه كالنعجة الأكيلةوكان معه بصفين ولما عقد أمير المؤمنين عليه السلام الألوية وأمر الأمراء وكتب الكتائب يوم صفين جعله على قبيلته بجيله قال نصر في كتاب صفين وقال أيضا ص 163. أنه لما رفعت المصاحف قال رفاعة بن شداد أيها الناس أنه لا يفوتنا شيء من حقنا وقد دعونا في آخر أمرنا ما دعوناه إليه في أوله فإن يتم الأمر على ما نريد وإلا أثرناها جذعه في ذلك:</w:t>
      </w:r>
    </w:p>
    <w:p/>
    <w:p>
      <w:pPr>
        <w:jc w:val="center"/>
      </w:pPr>
      <w:r>
        <w:rPr>
          <w:color w:val="ff0000"/>
        </w:rPr>
        <w:t xml:space="preserve">تطاول ليلي للهموم الحواضر</w:t>
      </w:r>
      <w:r>
        <w:rPr>
          <w:color w:val="ff0000"/>
        </w:rPr>
        <w:t xml:space="preserve">      </w:t>
      </w:r>
      <w:r>
        <w:rPr>
          <w:color w:val="ff0000"/>
        </w:rPr>
        <w:t xml:space="preserve">وقتلى أصيبت من رؤوس المعاشر</w:t>
      </w:r>
    </w:p>
    <w:p/>
    <w:p>
      <w:pPr>
        <w:jc w:val="center"/>
      </w:pPr>
      <w:r>
        <w:rPr>
          <w:color w:val="ff0000"/>
        </w:rPr>
        <w:t xml:space="preserve">بصفين أمست والحوادث جمة</w:t>
      </w:r>
      <w:r>
        <w:rPr>
          <w:color w:val="ff0000"/>
        </w:rPr>
        <w:t xml:space="preserve">      </w:t>
      </w:r>
      <w:r>
        <w:rPr>
          <w:color w:val="ff0000"/>
        </w:rPr>
        <w:t xml:space="preserve">يهيل عليك الترب ذيل الأعاصر</w:t>
      </w:r>
    </w:p>
    <w:p/>
    <w:p>
      <w:pPr>
        <w:jc w:val="center"/>
      </w:pPr>
      <w:r>
        <w:rPr>
          <w:color w:val="ff0000"/>
        </w:rPr>
        <w:t xml:space="preserve">فإن يك أهل الشام نالوا سراتنا</w:t>
      </w:r>
      <w:r>
        <w:rPr>
          <w:color w:val="ff0000"/>
        </w:rPr>
        <w:t xml:space="preserve">      </w:t>
      </w:r>
      <w:r>
        <w:rPr>
          <w:color w:val="ff0000"/>
        </w:rPr>
        <w:t xml:space="preserve">فقد نيل منهم ثل جزرة جازر</w:t>
      </w:r>
    </w:p>
    <w:p/>
    <w:p>
      <w:pPr>
        <w:jc w:val="center"/>
      </w:pPr>
      <w:r>
        <w:rPr>
          <w:color w:val="ff0000"/>
        </w:rPr>
        <w:t xml:space="preserve">وقام سجال الدمع ومنهم</w:t>
      </w:r>
      <w:r>
        <w:rPr>
          <w:color w:val="ff0000"/>
        </w:rPr>
        <w:t xml:space="preserve">      </w:t>
      </w:r>
      <w:r>
        <w:rPr>
          <w:color w:val="ff0000"/>
        </w:rPr>
        <w:t xml:space="preserve">يبكين قتلى غير ذات مقابر </w:t>
      </w:r>
    </w:p>
    <w:p/>
    <w:p>
      <w:pPr>
        <w:jc w:val="center"/>
      </w:pPr>
      <w:r>
        <w:rPr>
          <w:color w:val="ff0000"/>
        </w:rPr>
        <w:t xml:space="preserve">وماذا علينا أن نريح نفوسنا</w:t>
      </w:r>
      <w:r>
        <w:rPr>
          <w:color w:val="ff0000"/>
        </w:rPr>
        <w:t xml:space="preserve">      </w:t>
      </w:r>
      <w:r>
        <w:rPr>
          <w:color w:val="ff0000"/>
        </w:rPr>
        <w:t xml:space="preserve">إلى سنة من بيضنا والمغافر</w:t>
      </w:r>
    </w:p>
    <w:p/>
    <w:p>
      <w:pPr>
        <w:jc w:val="center"/>
      </w:pPr>
      <w:r>
        <w:rPr>
          <w:color w:val="ff0000"/>
        </w:rPr>
        <w:t xml:space="preserve">ومن نصيبنا وسط العجاج جباهنا</w:t>
      </w:r>
      <w:r>
        <w:rPr>
          <w:color w:val="ff0000"/>
        </w:rPr>
        <w:t xml:space="preserve">      </w:t>
      </w:r>
      <w:r>
        <w:rPr>
          <w:color w:val="ff0000"/>
        </w:rPr>
        <w:t xml:space="preserve">لوقع السيوف المرهفات البواتر</w:t>
      </w:r>
    </w:p>
    <w:p/>
    <w:p>
      <w:pPr>
        <w:jc w:val="center"/>
      </w:pPr>
      <w:r>
        <w:rPr>
          <w:color w:val="ff0000"/>
        </w:rPr>
        <w:t xml:space="preserve">وطعن إذ نادى المنادي إن ركبوا</w:t>
      </w:r>
      <w:r>
        <w:rPr>
          <w:color w:val="ff0000"/>
        </w:rPr>
        <w:t xml:space="preserve">      </w:t>
      </w:r>
      <w:r>
        <w:rPr>
          <w:color w:val="ff0000"/>
        </w:rPr>
        <w:t xml:space="preserve">صدور المذاكي بالرماح الشواجر</w:t>
      </w:r>
    </w:p>
    <w:p/>
    <w:p>
      <w:pPr>
        <w:jc w:val="center"/>
      </w:pPr>
      <w:r>
        <w:rPr>
          <w:color w:val="ff0000"/>
        </w:rPr>
        <w:t xml:space="preserve">فإن حكما بالحق كان سلامة</w:t>
      </w:r>
      <w:r>
        <w:rPr>
          <w:color w:val="ff0000"/>
        </w:rPr>
        <w:t xml:space="preserve">      </w:t>
      </w:r>
      <w:r>
        <w:rPr>
          <w:color w:val="ff0000"/>
        </w:rPr>
        <w:t xml:space="preserve">ورأي وكانا منه في شؤم ثائر</w:t>
      </w:r>
    </w:p>
    <w:p/>
    <w:p>
      <w:pPr/>
      <w:r>
        <w:rPr/>
        <w:t xml:space="preserve">ولكن ابن شهراشوب في المناقب أورد هذا البيت هكذا:</w:t>
      </w:r>
    </w:p>
    <w:p/>
    <w:p>
      <w:pPr>
        <w:jc w:val="center"/>
      </w:pPr>
      <w:r>
        <w:rPr>
          <w:color w:val="ff0000"/>
        </w:rPr>
        <w:t xml:space="preserve">فإن حكموا بالعدل كنت سلامة</w:t>
      </w:r>
      <w:r>
        <w:rPr>
          <w:color w:val="ff0000"/>
        </w:rPr>
        <w:t xml:space="preserve">      </w:t>
      </w:r>
      <w:r>
        <w:rPr>
          <w:color w:val="ff0000"/>
        </w:rPr>
        <w:t xml:space="preserve">وإلا أثرناها بيوم قماطر</w:t>
      </w:r>
    </w:p>
    <w:p/>
    <w:p>
      <w:pPr/>
      <w:r>
        <w:rPr/>
        <w:t xml:space="preserve">وهذا يدل على أنه قد مال إلى الموادعة وانطلت عليه الحيلة. قال ابن الأثير سنة 51 أنه لما قتل معاوية حجر بن عدي خرج عمرو بن الحمق حتى أتى الموصل ومعه رفاعة بن شداد فاختفيا بجبل هناك فرفع خبرهما إلى عامل الموصل فسار إليهما فخرجا فأما عمرو فكان قد استسقى بطنه ولم يكن عنده امتناع وأما رفاعة فكان شابا قويا فركب فرسه يقاتل عن عمرو فقال له عمرو: وما ينفعني قتالك عني انج بنفسك فحمل عليهم فأفرجوا فنجا وكان رفاعة ممن كاتب الحسين عليه السلام من شيعة الكوفة.</w:t>
      </w:r>
    </w:p>
    <w:p/>
    <w:p>
      <w:pPr/>
      <w:r>
        <w:rPr/>
        <w:t xml:space="preserve">خبره في الطلب بثأر الحسين عليه السلام</w:t>
      </w:r>
    </w:p>
    <w:p/>
    <w:p>
      <w:pPr/>
      <w:r>
        <w:rPr/>
        <w:t xml:space="preserve">في مروج الذهب ستة 65 تحركت الشيعة بالكوفة وتلاقوا بالتلاوم والتندم ورأوا أنهم قد أخطأوا خطأ كبيرا وأنه لا يغسل عنهم ذلك الجرم إلا قتل من قتله أو القتل فيه ففرغوا إلى خمسة نفر منهم سليمان بن صرد الخزاعي والمسيب بن نجبة الفزازي وعبد الله بن سعد بن نفيل الأزدي وعبد الله بن وال التميمي ورفاعة بن شداد البجلي اه وكان رفاعة من رؤسائهم ومن خيار أصحاب علي بنص ابن أثير ومن رؤسائهم المسيب بن نجبة فقام المسيب فخطبهم وقال في آخر خطبته ولو عليكم رجلا منكم فإنه لابد لكم من أمير تفزعون إليه وراية تلحفون بها وقام رفاعة بن شداد وقال: أما بعد فإن الله قد هداك لأصوب القول وبدأت بأرشد الأمور بدعائك إلى جهاد القاسطين وإلى التوبة من الذنب العظيم فمسموع منك يستجاب إلى قولك وقلت ولو أمركم رجلا تفزعون إليه وتحفون برايته وقد رأينا مثل الذي رأيت فإن تكن أنت ذلك الرجل تكن عندنا مرضيا وفينا منتصحا وجماعتنا محبوبا إن رأيت ورأى أصحابنا ولينا هذا الأمر شيخ الشيعة صاحب رسول الله صلى الله عليه وسلم وذا السابقة والقدم سليمان بن صرد الخزاعي المحمود في بأسه ودينه الموثوق بحزمه ولما التقوا مع أهل الشام وقتل سليمان وجماعة بقيت لراية ليس عندها أحد فنادوا عبد الله بن وال فإذا هو قد اصطلى الحرب في عصابة معه فحمل رفاعة بن شداد يكشف أهل الشم عنه فأتى وأخذ الراية ثم قتل فأتوا رفاعة بن شداد وقالوا: لتأخذ الراية فقال: ارجعوا بنا لعل الله جمعنا ليوم شرهم فقال له هبد الله بن عوف بن الأحمر ملكنا والله إذا لئن انصرفنا ليركبن أكتافنا فلا نبلغ فرسخا حتى نهلك هذه الشمس قد قاربت الغروب فنقاتلهم على خيلنا فإذا غسق الليل ركبنا خيولنا وسرنا فقال رفاعة: نعم ما رأيت وأخذ الراية وقاتلهم قتالا شديدا فلما أمسوا رجع أهل الشام ونظر رفاعة على كل رجل قد عقر به فرسه وجرح فدفعه إلى قومه ثم سار بالناس ليلته فلما أصبح أهل الشام لم يجدوا لهم أثرا فلم يتبعوهم.هذه رواية ابن الأثير أما المسعودي فإنه قال في مروج الذهب: لما علم من بقي من النوابين أنه لا طاقة لهم بمن بإزائهم من أهل الشام انحازوا عنهم وعليهم رفاعة ورتحلوا وعليهم رفاعة بن شداد البجلي أبو الحويرث العبدي في حامية الناس وطلب منهم أهل الشام المكافة والمتاركة لما رأوا من بأسهم وصبرهم مع قتلهم فلحقوا ببلادهم قال ابن الأثير وسار رفاعة وأصحابه حتى أتوا قرقيسا فعرض عليهم زفر الإقامة فأقاموا ثلاثا فأضافهم ثم زودهم ثم ساروا إلى الكوفة ولما بلغ رفاعة الكوفة كان المختار محبوسا فأرسل إليهم يمدحهم ويقول: إنه هو الذي يقتل الجبارين وفي حوادث سنة 66 أنه أرسل إليهم كتاب من الحبس يثني عليهم ويمنيهم الظفر وكان ممن قرأ كتابه رفاعة بن شداد ولما خرج المختار كان رفاعة ممن قاتل معه ولما اجتمع أهل اليمن بجبانة السبيع حضرت الصلوات فكره كل رأس من أهل اليمن أن يتقسمه صاحبه فقال لهم عبد الرحمن بن محنف: هذا أول الاختلاف قدموا الرضا فيكم سيد القراء رفاعة بن شداد البجلي ففعلوا فلم يزل يصلي بهم حتى كانت الوقعة. ولما خرجوا إلى جبانة السبيع نادوا: يا لثارات الحسين فسمعها يزيد بن عمير بن ذي مران الهمداني فقال: يا لثارات عثمان فقال لهم رفاعة بن شداد: ما لنا ولعثمان لا أقاتل مع قوم يبغون دم عثمان فقال له ناس من قومه: جئت بنا وأطعناك حتى إذا رأينا قومنا تأخذهم السيوف قلت: انصرفوا ودعوهم فعطف عليهم وهو يقول:</w:t>
      </w:r>
    </w:p>
    <w:p/>
    <w:p>
      <w:pPr>
        <w:jc w:val="center"/>
      </w:pPr>
      <w:r>
        <w:rPr>
          <w:color w:val="ff0000"/>
        </w:rPr>
        <w:t xml:space="preserve">أنا ابن شداد علي دين علي</w:t>
      </w:r>
      <w:r>
        <w:rPr>
          <w:color w:val="ff0000"/>
        </w:rPr>
        <w:t xml:space="preserve">      </w:t>
      </w:r>
      <w:r>
        <w:rPr>
          <w:color w:val="ff0000"/>
        </w:rPr>
        <w:t xml:space="preserve">لست لعثمان بن أروى بولي</w:t>
      </w:r>
    </w:p>
    <w:p/>
    <w:p>
      <w:pPr>
        <w:jc w:val="center"/>
      </w:pPr>
      <w:r>
        <w:rPr>
          <w:color w:val="ff0000"/>
        </w:rPr>
        <w:t xml:space="preserve">لأصلي اليوم فيمن يصطلي</w:t>
      </w:r>
      <w:r>
        <w:rPr>
          <w:color w:val="ff0000"/>
        </w:rPr>
        <w:t xml:space="preserve">      </w:t>
      </w:r>
      <w:r>
        <w:rPr>
          <w:color w:val="ff0000"/>
        </w:rPr>
        <w:t xml:space="preserve">بحر نار الحرب غير مؤتلي</w:t>
      </w:r>
    </w:p>
    <w:p/>
    <w:p>
      <w:pPr/>
      <w:r>
        <w:rPr/>
        <w:t xml:space="preserve">فقاتل حتى قتل.</w:t>
      </w:r>
    </w:p>
    <w:p>
      <w:pPr>
        <w:jc w:val="start"/>
        <w:bidi/>
      </w:pPr>
      <w:r>
        <w:rPr>
          <w:sz w:val="24"/>
          <w:szCs w:val="24"/>
          <w:b w:val="1"/>
          <w:bCs w:val="1"/>
          <w:rtl/>
        </w:rPr>
        <w:t xml:space="preserve">
أعيان الشيعة،(دار التعارف للمطبوعات - بيروت،1983،ط 1،ج 7،ص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رافع بن مالك
</w:t>
      </w:r>
    </w:p>
    <w:p>
      <w:pPr/>
      <w:r>
        <w:rPr/>
        <w:t xml:space="preserve">رفاعة بن رافع بن مالك (ب د ع) رفاعة بن رافع بن مالك بن العجلان بن عمرو بن عامر بن زريق، الأنصاري الخزرجي الزرقي، يكنى أبا معاذ، وأمه أم مالك بنت أبي بن سلول، أخت عبد الله بن أبي رأس المنافقين.</w:t>
      </w:r>
    </w:p>
    <w:p/>
    <w:p>
      <w:pPr/>
      <w:r>
        <w:rPr/>
        <w:t xml:space="preserve">شهد العقبة، وقال عروة وموسى بن عقبة وابن إسحاق: إنه ممن شهد بدرا، وأحدا، والخندق، وبيعة الرضوان، والمشاهد كلها مع رسول الله صلى الله عليه وسلم، وشهد أخواه: خلاد ومالك ابنا رافع، بدرا.</w:t>
      </w:r>
    </w:p>
    <w:p/>
    <w:p>
      <w:pPr/>
      <w:r>
        <w:rPr/>
        <w:t xml:space="preserve">أخبرنا أبو الفضل عبد الله بن أبي نصر الطوسي بإسناده، عن أبي داود الطيالسي، حدثنا إسماعيل ابن جعفر، أخبرنا يحيى بن علي بن يحيى بن خلاد، عن أبيه، عن عمه رفاعة بن رافع، قال: كان رسول الله صلى الله عليه وسلم بينما هو في المسجد يوما، قال رفاعة: ونحن معه. إذ جاء رجل كالبدوي فصلى فأخف صلاته، ثم انصرف، فسلم على النبي صلى الله عليه وسلم فرد عليه، وقال: ارجع فصل فإنك لم تصل.</w:t>
      </w:r>
    </w:p>
    <w:p/>
    <w:p>
      <w:pPr/>
      <w:r>
        <w:rPr/>
        <w:t xml:space="preserve">ففعل ذلك مرتين أو ثلاثا، كل ذلك يسلم على النبي صلى الله عليه وسلم، ويقول: ارجع فصل فإنك لم تصل. فقال الرجل: أرني- أو علمني- فإنما أنا بشر أصيب وأخطئ. قال: أجل، إذا قمت إلى الصلاة فتوضأ كما أمرك الله، ثم تشهد، وقم، ثم كبر، فإن كان معك قرآن فاقرأ به، وإلا فاحمد الله وكبره وهلله، ثم اركع فاطمئن راكعا، ثم اعتدل قائما، ثم اسجد فاطمين ساجدا، ثم اجلس فاطمئن، ثم اسجد فاطمئن، ثم قم، فإذا فعلت ذلك فقد تمت صلاتك، وإن انتقصت منه شيئا فقد انتقصت من صلاتك. فكانت هذه أهون عليهم. </w:t>
      </w:r>
    </w:p>
    <w:p/>
    <w:p>
      <w:pPr/>
      <w:r>
        <w:rPr/>
        <w:t xml:space="preserve">وأخبرنا أبو الفرج محمد بن عبد الرحمن الواسطي، ومسمار بن أبي بكر، ومحمد بن محمد بن سرايا، وأبو عبد الله الحسين بن فناخسرو التكريتي، قالوا بإسنادهم إلى الإمام محمد بن إسماعيل البخاري، قال: حدثنا إسحاق بن إبراهيم، حدثنا جرير عن يحيى بن سعيد، عن معاذ بن رفاعة بن رافع الزرقي، عن أبيه وكان أبوه من أهل بدر، قال: جاء جبريل إلى النبي صلى الله عليه وسلم فقال: ما تعدون أهل بدر فيكم؟ قال: من أفضل المسلمين، أو كلمة نحوها، قال: وكذلك من شهدها من الملائكة.</w:t>
      </w:r>
    </w:p>
    <w:p/>
    <w:p>
      <w:pPr/>
      <w:r>
        <w:rPr/>
        <w:t xml:space="preserve">ثم شهد رفاعة الجمل مع علي، وشهد معه صفين أيضا، روى الشعبي قال: لما خرج طلحة والزبير إلى البصرة كتبت أم الفضل بنت الحارث، يعني زوجة العباس بن عبد المطلب رضي الله عنهم، إلى علي بخروجهم، فقال علي: العجب! وثب الناس على عثمان فقتلوه، وبايعوني غير مكرهين، وبايعني طلحة والزبير وقد خرجا إلى العراق بالجيش! فقال رفاعة بن رافع الزرقي: إن الله لما قبض رسوله صلى الله عليه وسلم ظننا أنا أحق الناس بهذا الأمر، لنصرتنا الرسول، ومكاننا من الدين، فقلتم: نحن المهاجرون الأولون وأولياء رسول الله صلى الله عليه وسلم الأقربون، وإنما نذكركم الله أن تنازعونا مقامه في الناس، فخليناكم والأمر وأنتم أعلم، وما كان غير أنا لما رأينا الحق معمولا به، والكتاب متبعا، والسنة قائمة رضينا، ولم يكن لنا إلا ذلك، وقد بايعناك ولم نأل، وقد خالفك من أنت خير منه وأرضي، فمرنا بأمرك.</w:t>
      </w:r>
    </w:p>
    <w:p/>
    <w:p>
      <w:pPr/>
      <w:r>
        <w:rPr/>
        <w:t xml:space="preserve">وقدم الحجاج بن غزية الأنصاري، فقال: يا أمير المؤمنين:</w:t>
      </w:r>
    </w:p>
    <w:p/>
    <w:p>
      <w:pPr>
        <w:jc w:val="center"/>
      </w:pPr>
      <w:r>
        <w:rPr>
          <w:color w:val="ff0000"/>
        </w:rPr>
        <w:t xml:space="preserve">دراكها دراكها قبل الفوت</w:t>
      </w:r>
      <w:r>
        <w:rPr>
          <w:color w:val="ff0000"/>
        </w:rPr>
        <w:t xml:space="preserve">      </w:t>
      </w:r>
      <w:r>
        <w:rPr>
          <w:color w:val="ff0000"/>
        </w:rPr>
        <w:t xml:space="preserve"> لا وألت نفسي إن خفت الموت</w:t>
      </w:r>
    </w:p>
    <w:p/>
    <w:p>
      <w:pPr/>
      <w:r>
        <w:rPr/>
        <w:t xml:space="preserve">يا معشر الأنصار، انصروا أمير المؤمنين ثانية كما نصرتم رسول الله صلى الله عليه وسلم أولا، والله إن الآخرة لشبيهة بالأولى، إلا أن الأولى أفضلهما.</w:t>
      </w:r>
    </w:p>
    <w:p/>
    <w:p>
      <w:pPr/>
      <w:r>
        <w:rPr/>
        <w:t xml:space="preserve">أخرجه الثلاثة.</w:t>
      </w:r>
    </w:p>
    <w:p/>
    <w:p>
      <w:pPr/>
      <w:r>
        <w:rPr/>
        <w:t xml:space="preserve">قلت: قد أخرج أبو موسى هذا الحديث في ترجمة رفاعة البدري، وقال: رفاعة هذا هو رفاعة بن رافع الزرقي، فما كان به حاجة إلى إخراجه، وغاية ما في الأمر أن في تلك الترجمة ترك نسبه، فلا يكون غيره، والحديث واحد والإسناد واحد.</w:t>
      </w:r>
    </w:p>
    <w:p>
      <w:pPr>
        <w:jc w:val="start"/>
        <w:bidi/>
      </w:pPr>
      <w:r>
        <w:rPr>
          <w:sz w:val="24"/>
          <w:szCs w:val="24"/>
          <w:b w:val="1"/>
          <w:bCs w:val="1"/>
          <w:rtl/>
        </w:rPr>
        <w:t xml:space="preserve">
أسد الغابة في معرفة الصحابة،(دار ابن حزم - بيروت،2012،ط 1،ج 1،ص 394)/(دار الكتب العلمية - بيروت،1994،ط 1،ج 2،ص 279)/(دار الفكر - بيروت،1989،ط 1،ج 2،ص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رافع
</w:t>
      </w:r>
    </w:p>
    <w:p>
      <w:pPr/>
      <w:r>
        <w:rPr/>
        <w:t xml:space="preserve">رفاعة بن رافع بن مالك بن العجلان بن عمرو بن عامر بن زريق الأنصاري الخزرجي الزرقي، أبو معاذ، وأمه أم مالك بنت أبي ابن سلول مشهورة.</w:t>
      </w:r>
    </w:p>
    <w:p/>
    <w:p>
      <w:pPr/>
      <w:r>
        <w:rPr/>
        <w:t xml:space="preserve">أخرج له البخاري وغيره. وهو من أهل بدر، كما ثبت في البخاري، وشهد هو وأبوه العقبة وبقية المشاهد.</w:t>
      </w:r>
    </w:p>
    <w:p/>
    <w:p>
      <w:pPr/>
      <w:r>
        <w:rPr/>
        <w:t xml:space="preserve">وروى عن النبي صلى الله عليه وآله وسلم، وعن أبي بكر الصديق، وعن عبادة بن الصامت.</w:t>
      </w:r>
    </w:p>
    <w:p/>
    <w:p>
      <w:pPr/>
      <w:r>
        <w:rPr/>
        <w:t xml:space="preserve">وروى عنه ابناه عبيد، ومعاذ، وابن أخيه يحيى بن خلاد. وابنه علي بن يحيى، وزعم ضرار بن صرد بإسناده إلى عبد الله بن أبي رافع أنه شهد صفين. أخرجه الطبراني.</w:t>
      </w:r>
    </w:p>
    <w:p/>
    <w:p>
      <w:pPr/>
      <w:r>
        <w:rPr/>
        <w:t xml:space="preserve">وروى أبو عمر قصة فيها أنه شهد الجمل وقال ابن قانع: مات سنة إحدى أو اثنتين وأربعين.</w:t>
      </w:r>
    </w:p>
    <w:p>
      <w:pPr>
        <w:jc w:val="start"/>
        <w:bidi/>
      </w:pPr>
      <w:r>
        <w:rPr>
          <w:sz w:val="24"/>
          <w:szCs w:val="24"/>
          <w:b w:val="1"/>
          <w:bCs w:val="1"/>
          <w:rtl/>
        </w:rPr>
        <w:t xml:space="preserve">
الإصابة في تمييز الصحابة،(دار الكتب العلمية - بيروت،1995،ط 1،ج 2،ص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رافع بن مالك بن العجلان بن عمرو بن عامر بن زريق الأنصاري الزرقي
</w:t>
      </w:r>
    </w:p>
    <w:p>
      <w:pPr/>
      <w:r>
        <w:rPr/>
        <w:t xml:space="preserve">رفاعة بن رافع بن مالك بن العجلان بن عمرو بن عامر بن زريق الأنصاري الزرقي  وأمه أم مالك بنت أبي بن سلول، يكنى أبا معاذ، شهد بدرا وأحدا وسائر المشاهد مع رسول الله صلى الله عليه وسلم، وشهد معه بدرا أخواه خلاد ومالك ابنا رافع، شهدوا ثلاثتهم بدرا. واختلف في شهود أبيهم رافع بن مالك بدرا. وشهد رفاعة بن رافع مع علي الجمل وصفين.</w:t>
      </w:r>
    </w:p>
    <w:p/>
    <w:p>
      <w:pPr/>
      <w:r>
        <w:rPr/>
        <w:t xml:space="preserve">وتوفي في أول إمارة معاوية.</w:t>
      </w:r>
    </w:p>
    <w:p/>
    <w:p>
      <w:pPr/>
      <w:r>
        <w:rPr/>
        <w:t xml:space="preserve">وذكر عمر بن شبة عن المدائني، عن أبي مخنف، عن جابر، عن الشعبي قال: لما خرج طلحة والزبير كتبت أم الفضل بنت الحارث إلى علي بخروجهم، فقال علي: العجب لطلحة والزبير، إن الله عز وجل لما قبض رسوله صلى الله عليه وسلم قلنا: نحن أهله وأولياؤه لا ينازعنا سلطانه أحد، فأبى علينا قومنا فولوا غيرنا. وأم الله لولا مخافة الفرقة وأن يعود الكفر ويبوء الدين لغيرنا، فصبرنا على بعض الألم، ثم لم نر بحمد الله إلا خيرا، ثم وثب الناس على عثمان فقتلوه، ثم بايعوني ولم أستكره أحدا، وبايعني طلحة والزبير، ولم يصبرا شهرا كاملا حتى خرجا إلى العراق ناكثين. اللهم فخذهما بفتنتهما للمسلمين. فقال رفاعة بن رافع الزرقي: إن الله لما قبض رسوله صلى الله عليه وسلم ظننا أنا أحق الناس بهذا الأمر لنصرتنا الرسول ومكاننا من الدين، فقلتم: نحن المهاجرون الأولون وأولياء رسول الله الأقربون، وإنا نذكركم الله أن تنازعونا مقامه في الناس، فخليناكم والأمر، فأنتم أعلم، وما كان بينكم، غير أنا لما رأينا الحق معمولا به، والكتاب متبعا، والسنة قائمة رضينا. ولم يكن لنا إلا ذلك. فلما رأينا الأثرة أنكرنا لرضا الله عز وجل، ثم بايعناك ولم نأل. وقد خالفك من أنت في أنفسنا خير منه وأرضى، فمرنا بأمرك.</w:t>
      </w:r>
    </w:p>
    <w:p/>
    <w:p>
      <w:pPr/>
      <w:r>
        <w:rPr/>
        <w:t xml:space="preserve">وقدم الحجاج بن غزية الأنصاري فقال: يا أمير المؤمنين:</w:t>
      </w:r>
    </w:p>
    <w:p/>
    <w:p>
      <w:pPr>
        <w:jc w:val="center"/>
      </w:pPr>
      <w:r>
        <w:rPr>
          <w:color w:val="ff0000"/>
        </w:rPr>
        <w:t xml:space="preserve">دراكها دراكها قبل الفوت</w:t>
      </w:r>
      <w:r>
        <w:rPr>
          <w:color w:val="ff0000"/>
        </w:rPr>
        <w:t xml:space="preserve">      </w:t>
      </w:r>
      <w:r>
        <w:rPr>
          <w:color w:val="ff0000"/>
        </w:rPr>
        <w:t xml:space="preserve"> لا وألت نفسي إن خفت الموت</w:t>
      </w:r>
    </w:p>
    <w:p/>
    <w:p>
      <w:pPr/>
      <w:r>
        <w:rPr/>
        <w:t xml:space="preserve">يا معشر الأنصار، انصروا أمير المؤمنين آخرا كما نصرتم رسول الله صلى الله عليه وسلم أولا، إن الآخرة لشبيهة بالأولى ألا إن الأولى أفضلهما.</w:t>
      </w:r>
    </w:p>
    <w:p/>
    <w:p>
      <w:pPr/>
      <w:r>
        <w:rPr/>
        <w:t xml:space="preserve">ومن حديث صالح بن كيسان عن عبد الملك بن نوفل بن مساحق والشعبي وابن أبي ليلى وغيرهم أن عليا رضي الله عنه قال في خطبته حين نهوضه إلى الجمل: إن الله عز وجل فرض الجهاد وجعله نصرته وناصره، وما صلحت</w:t>
      </w:r>
    </w:p>
    <w:p/>
    <w:p>
      <w:pPr/>
      <w:r>
        <w:rPr/>
        <w:t xml:space="preserve">دنيا ولا دين إلا به، وإني منيت بأربعة: أدهى الناس وأسخاهم طلحة، وأشجع الناس الزبير، وأطوع الناس في الناس عائشة، وأسرع الناس فتنة يعلى بن منبه، والله ما أنكروا علي منكرا، ولا استأثرت بمال، ولا ملت بهوى، وإنهم ليطلبون حقا تركوه، ودما سفكوه. ولقد ولوه دوني، ولو أني كنت شريكهم فيما كان لما أنكروه، وما تبعة دم عثمان إلا عليهم، وإنهم لهم الفئة الباغية، بايعوني ونكثوا بيعتي، وما استأنوا بي حتى يعرفوا جوري من عدلي، وإني لراض بحجة الله عليهم وعلمه فيهم، وإني مع هذا لداعيهم ومعذر إليهم، فإن قبلوا فالتوبة مقبولة، والحق أولى مما أفضوا إليه. وإن أبوا أعطيتهم حد السيف، وكفى به شافيا من باطل، وناصرا، والله إن طلحة والزبير وعائشة ليعلمون أني على الحق وأنهم مبطلون.</w:t>
      </w:r>
    </w:p>
    <w:p>
      <w:pPr>
        <w:jc w:val="start"/>
        <w:bidi/>
      </w:pPr>
      <w:r>
        <w:rPr>
          <w:sz w:val="24"/>
          <w:szCs w:val="24"/>
          <w:b w:val="1"/>
          <w:bCs w:val="1"/>
          <w:rtl/>
        </w:rPr>
        <w:t xml:space="preserve">
الاستيعاب في معرفة الأصحاب،(دار الجيل - بيروت،1992،ط 1،ج 2،ص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رافع
</w:t>
      </w:r>
    </w:p>
    <w:p>
      <w:pPr/>
      <w:r>
        <w:rPr/>
        <w:t xml:space="preserve">رفاعة بن رافع بن مالك بن العجلان بن عمرو بن عامر بن زريق.</w:t>
      </w:r>
    </w:p>
    <w:p/>
    <w:p>
      <w:pPr/>
      <w:r>
        <w:rPr/>
        <w:t xml:space="preserve">وأمه أم مالك بنت أبي بن مالك بن الحارث بن عبيد بن مالك بن سالم الحبلى. وكان لرفاعة من الولد عبد الرحمن وأمه أم عبد الرحمن بنت النعمان بن عمرو بن مالك بن عامر بن العجلان بن عمرو بن عامر بن زريق. وعبيد وأمه أم ولد. ومعاذ وأمه أم عبد الله. وهي سلمى بنت معاذ بن الحارث بن رفاعة بن الحارث بن سواد بن مالك بن غنم بن مالك بن النجار. وعبيد الله والنعمان ورملة وبثينة وأم سعد وأمهم أم عبد الله بنت الفاكه بن نسر بن الفاكه بن زيد بن خلدة بن عامر بن زريق. وأم سعد الصغرى وأمها أم ولد. وكلثم وأمها أم ولد. وكان أبوه رافع بن مالك أحد النقباء الاثني عشر.</w:t>
      </w:r>
    </w:p>
    <w:p/>
    <w:p>
      <w:pPr/>
      <w:r>
        <w:rPr/>
        <w:t xml:space="preserve">شهد العقبة مع السبعين من الأنصار ولم يشهد بدرا. وشهدها ابناه رفاعة وخلاد ابنا رافع. وشهد رفاعة أيضا أحدا والخندق والمشاهد كلها مع رسول الله - صلى الله عليه وسلم - وتوفي في أول خلافة معاوية بن أبي سفيان. وله عقب كثير بالمدينة وبغداد.</w:t>
      </w:r>
    </w:p>
    <w:p>
      <w:pPr>
        <w:jc w:val="start"/>
        <w:bidi/>
      </w:pPr>
      <w:r>
        <w:rPr>
          <w:sz w:val="24"/>
          <w:szCs w:val="24"/>
          <w:b w:val="1"/>
          <w:bCs w:val="1"/>
          <w:rtl/>
        </w:rPr>
        <w:t xml:space="preserve">
الطبقات الكبرى،(دار الكتب العلمية - بيروت،1990،ط 1،ج 3،ص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رافع بن مالك بن العجلان بن عمرو بن عامر بن زريق الزرقي الأنصاري
</w:t>
      </w:r>
    </w:p>
    <w:p>
      <w:pPr/>
      <w:r>
        <w:rPr/>
        <w:t xml:space="preserve">رفاعة بن رافع بن مالك بن العجلان بن عمرو بن عامر بن زريق الزرقي الأنصاري شهد بدرا.</w:t>
      </w:r>
    </w:p>
    <w:p/>
    <w:p>
      <w:pPr/>
      <w:r>
        <w:rPr/>
        <w:t xml:space="preserve">روى عنه: ابناه معاذ، وعبيد، وابن أخيه يحيى.</w:t>
      </w:r>
    </w:p>
    <w:p/>
    <w:p>
      <w:pPr/>
      <w:r>
        <w:rPr/>
        <w:t xml:space="preserve">أخبرنا محمد بن إبراهيم، قال: حدثنا أحمد بن يحيى بن إبراهيم، قال: حدثنا حجاج بن منهال، قال: حدثنا حماد بن سلمة.</w:t>
      </w:r>
    </w:p>
    <w:p/>
    <w:p>
      <w:pPr/>
      <w:r>
        <w:rPr/>
        <w:t xml:space="preserve">ح وأخبرنا محمد بن محمد عبد الله بن حمزة البغدادي، قال: حدثنا جعفر بن محمد بن شاكر الصايغ، قال: حدثنا عفان بن مسلم، قال: حدثنا</w:t>
      </w:r>
    </w:p>
    <w:p/>
    <w:p>
      <w:pPr/>
      <w:r>
        <w:rPr/>
        <w:t xml:space="preserve">همام بن يحيى، وحماد بن سلمة، عن إسحاق بن عبد الله بن أبي طلحة، قال: حدثني علي بن يحيى بن خلاد، عن أبيه، عن عمه رفاعة بن رافع: أنه كان جالسا عند النبي صلى الله عليه وسلم، إذ جاء رجل فصلى، فقال النبي صلى الله عليه وسلم: «إنه لا تتم الصلاة لأحد حتى يسبغ الوضوء كما أمره الله عز وجل، فيغسل وجهه ويديه إلى المرفقين، ويمسح برأسه ورجليه إلى الكعبين، ثم يكبر الله، ويمجده، ويحمده، ويقرأ من القرآن ما أذن الله له فيه، ثم يكبر فيركع» ، فذكر الحديث بطوله.</w:t>
      </w:r>
    </w:p>
    <w:p/>
    <w:p>
      <w:pPr/>
      <w:r>
        <w:rPr/>
        <w:t xml:space="preserve">واللفظ لعفان.</w:t>
      </w:r>
    </w:p>
    <w:p/>
    <w:p>
      <w:pPr/>
      <w:r>
        <w:rPr/>
        <w:t xml:space="preserve">رواه محمد بن عمرو بن علقمة، ومحمد بن عجلان، وداود بن قيس وغيرهم، عن علي بن يحيى.</w:t>
      </w:r>
    </w:p>
    <w:p/>
    <w:p>
      <w:pPr/>
      <w:r>
        <w:rPr/>
        <w:t xml:space="preserve">ورواه عبد الملك بن جريج وغيره، عن إسحاق بن عبد الله بن أبي طلحة.</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626)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رافع، الأنصاري، الزرقي، ابن عفراء 
</w:t>
      </w:r>
    </w:p>
    <w:p>
      <w:pPr/>
      <w:r>
        <w:rPr/>
        <w:t xml:space="preserve">رفاعة بن رافع، الأنصاري، الزرقي، ابن عفراء. </w:t>
      </w:r>
    </w:p>
    <w:p/>
    <w:p>
      <w:pPr/>
      <w:r>
        <w:rPr/>
        <w:t xml:space="preserve">شهد بدرا.</w:t>
      </w:r>
    </w:p>
    <w:p/>
    <w:p>
      <w:pPr/>
      <w:r>
        <w:rPr/>
        <w:t xml:space="preserve">نسبه قتيبة، عن رفاعة بن يحيى، مدني.</w:t>
      </w:r>
    </w:p>
    <w:p/>
    <w:p>
      <w:pPr/>
      <w:r>
        <w:rPr/>
        <w:t xml:space="preserve">وقال حجاج: حدثنا همام، عن إسحاق بن عبد الله بن أبي طلحة، عن علي بن يحيى بن خلاد، عن أبيه، عن عمه رفاعة بن رافع، سمع النبي صلى الله عليه وسلم يقول: لا تتم صلاة أحدكم حتى يسبغ الوضوء... وذكر الصلاة.</w:t>
      </w:r>
    </w:p>
    <w:p/>
    <w:p>
      <w:pPr/>
      <w:r>
        <w:rPr/>
        <w:t xml:space="preserve">وعن حماد، عن إسحاق، لم يقمه.</w:t>
      </w:r>
    </w:p>
    <w:p/>
    <w:p>
      <w:pPr/>
      <w:r>
        <w:rPr/>
        <w:t xml:space="preserve">وقال إسماعيل: حدثني سليمان، عن ابن عجلان، عن علي بن يحيى بن خلاد بن رافعٍ، عن أبيه، عن عمه، وكان بدرياً...، مثله.</w:t>
      </w:r>
    </w:p>
    <w:p/>
    <w:p>
      <w:pPr/>
      <w:r>
        <w:rPr/>
        <w:t xml:space="preserve">وقال إبراهيم بن حمزة: عن حاتم، عن ابن عجلان.</w:t>
      </w:r>
    </w:p>
    <w:p/>
    <w:p>
      <w:pPr/>
      <w:r>
        <w:rPr/>
        <w:t xml:space="preserve">وقال يحيى بن بكير: حدثني عبد الله بن سويد، عن عياش بن عباس، عن بكير بن عبد الله، عن علي بن يحيى، عن أبي السائب، رجلٍ من أصحاب النبي صلى الله عليه وسلم، عن النبي صلى الله عليه وسلم.</w:t>
      </w:r>
    </w:p>
    <w:p/>
    <w:p>
      <w:pPr/>
      <w:r>
        <w:rPr/>
        <w:t xml:space="preserve">وقال أبو نعيم: حدثنا داود بن قيس، عن علي بن يحيى بن خلاد، قال: حدثني أبي، عن عمٍ له بدري، عن النبي صلى الله عليه وسلم.</w:t>
      </w:r>
    </w:p>
    <w:p/>
    <w:p>
      <w:pPr/>
      <w:r>
        <w:rPr/>
        <w:t xml:space="preserve">وقال قتيبة: حدثنا إسماعيل بن جعفر، عن يحيى بن علي بن يحيى بن خلاد، عن أبيه، عن جده، عن رفاعة بن رافعٍ، عن النبي صلى الله عليه وسلم.</w:t>
      </w:r>
    </w:p>
    <w:p/>
    <w:p>
      <w:pPr/>
      <w:r>
        <w:rPr/>
        <w:t xml:space="preserve">وقال الحسن بن الربيع: حدثنا ابن إدريس، عن ابن عجلان، عن علي بن خلاد بن السائب، الأنصاري، عن أبيه، عن عم لأبيه، عن النبي صلى الله عليه وسلم.</w:t>
      </w:r>
    </w:p>
    <w:p/>
    <w:p>
      <w:pPr/>
      <w:r>
        <w:rPr/>
        <w:t xml:space="preserve">وقال إبراهيم بن يحيى: حدثنا أبي، عن عبيد الله بن يحيى، عن معاذ بن رفاعة بن رافعٍ، عن أبيه، عن جده، أنه خرج هو وابن خالته معاذ ابن عفراء، حتى قدما مكة، فلقيا النبي صلى الله عليه وسلم.</w:t>
      </w:r>
    </w:p>
    <w:p/>
    <w:p>
      <w:pPr/>
      <w:r>
        <w:rPr/>
        <w:t xml:space="preserve">وقال أبو العباس، يعني السراج: حدثنا محمد أبو يحيى، قال: حدثنا أبو الوليد، قال: حدثنا همام، عن إسحاق، عن علي بن يحيى بن خلاد، عن أبيه، عن رفاعة، وكان رفاعة ومالك أخوين، من أهل بدر.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رافع، الزرقي، الأنصاري، المدني 
</w:t>
      </w:r>
    </w:p>
    <w:p>
      <w:pPr/>
      <w:r>
        <w:rPr/>
        <w:t xml:space="preserve">رفاعة بن رافعٍ، الزرقي، الأنصاري، المدني. </w:t>
      </w:r>
    </w:p>
    <w:p/>
    <w:p>
      <w:pPr/>
      <w:r>
        <w:rPr/>
        <w:t xml:space="preserve">قال إسماعيل: حدثني أبو بكر بن أبي أويس، عن سليمان، عن عبيد الله بن عمر، عن رفاعة بن رافعٍ الزرقي، عن أنس بن مالكٍ، عن النبي صلى الله عليه وسلم: حوضي ما بين صنعاء وأيلة’’.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رافع الزرقي الأنصاري، من أهل المدينة.
</w:t>
      </w:r>
    </w:p>
    <w:p>
      <w:pPr/>
      <w:r>
        <w:rPr/>
        <w:t xml:space="preserve">رفاعة بن رافع الزرقي الأنصاري، من أهل المدينة. </w:t>
      </w:r>
    </w:p>
    <w:p/>
    <w:p>
      <w:pPr/>
      <w:r>
        <w:rPr/>
        <w:t xml:space="preserve">يروي عن أنس بن مالك. روى عنه عبيد الله بن عمر والناس.</w:t>
      </w:r>
    </w:p>
    <w:p/>
    <w:p>
      <w:pPr/>
      <w:r>
        <w:rPr/>
        <w:t xml:space="preserve">قلت: حديثه عن أنس عن النبي صلى الله عليه وسلم: «حوضي ما بين صنعاء وآيلة».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رافع بن مالك بن العجلاني الأنصاري الزرقي أبو معاذ المدني 
</w:t>
      </w:r>
    </w:p>
    <w:p>
      <w:pPr/>
      <w:r>
        <w:rPr/>
        <w:t xml:space="preserve">(خ ي) رفاعة بن رافع بن مالك بن العجلاني الأنصاري الزرقي أبو معاذ المدني أخو مالك وخلاد شهد بدرا هو وأبوه. </w:t>
      </w:r>
    </w:p>
    <w:p/>
    <w:p>
      <w:pPr/>
      <w:r>
        <w:rPr/>
        <w:t xml:space="preserve">قال ابن حبان والعسكري وأبو</w:t>
      </w:r>
    </w:p>
    <w:p/>
    <w:p>
      <w:pPr/>
      <w:r>
        <w:rPr/>
        <w:t xml:space="preserve">حاتم الرازي والترمذي: وهو الذي يقال له ابن عفراء، وخالفهم في ذلك غيرهم.</w:t>
      </w:r>
    </w:p>
    <w:p/>
    <w:p>
      <w:pPr/>
      <w:r>
        <w:rPr/>
        <w:t xml:space="preserve">وفي «المعجم الكبير» للطبراني: شهد العقبة.</w:t>
      </w:r>
    </w:p>
    <w:p/>
    <w:p>
      <w:pPr/>
      <w:r>
        <w:rPr/>
        <w:t xml:space="preserve">وفي «كتاب البغوي»: أبوه أول من أسلم من الأنصار.</w:t>
      </w:r>
    </w:p>
    <w:p/>
    <w:p>
      <w:pPr/>
      <w:r>
        <w:rPr/>
        <w:t xml:space="preserve">وعن الليث: كان رفاعة شيخا أراه ابن ثمانين سنة، كان لقي رسول الله صلى الله عليه وسلم فأسلم، فلما رجع إلى المدينة كسر أصنامهم وأظهر إسلامه قبل البيعة.</w:t>
      </w:r>
    </w:p>
    <w:p/>
    <w:p>
      <w:pPr/>
      <w:r>
        <w:rPr/>
        <w:t xml:space="preserve">وقال أبو عمر بن عبد البر: أمه أم مالك بنت أبي بن سلوك، وشهد مع علي الجمل وصفين، واختلف في شهود أبيه بدرا.</w:t>
      </w:r>
    </w:p>
    <w:p/>
    <w:p>
      <w:pPr/>
      <w:r>
        <w:rPr/>
        <w:t xml:space="preserve">وفي «كتاب ابن قانع»: مات وسنه إحدى، وقيل اثنين وأربعين.</w:t>
      </w:r>
    </w:p>
    <w:p/>
    <w:p>
      <w:pPr/>
      <w:r>
        <w:rPr/>
        <w:t xml:space="preserve">وفي «كتاب ابن سعد» في أولاده: عبد الرحمن وعبيد ومعاذ وعبيد الله والنعمان انتهى. وهو غير رفاعة بن رافع الداخل مع موسى بن نصير إفريقية.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رافع بن مالك بن العجلان بن عمرو بن عامر بن زريق الأنصاري الزرقي
</w:t>
      </w:r>
    </w:p>
    <w:p>
      <w:pPr/>
      <w:r>
        <w:rPr/>
        <w:t xml:space="preserve">رفاعة بن رافع بن مالك بن العجلان بن عمرو بن عامر بن زريق الأنصاري الزرقي </w:t>
      </w:r>
    </w:p>
    <w:p/>
    <w:p>
      <w:pPr/>
      <w:r>
        <w:rPr/>
        <w:t xml:space="preserve">شهد بدراً وهو الذي يقال له بن عفراء مات في أول ولاية معاوية بن أبي سفيان كنيته أبو معاذ</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رافع الزرقي الأنصاري
</w:t>
      </w:r>
    </w:p>
    <w:p>
      <w:pPr/>
      <w:r>
        <w:rPr/>
        <w:t xml:space="preserve">رفاعة بن رافع الزرقي الأنصاري </w:t>
      </w:r>
    </w:p>
    <w:p/>
    <w:p>
      <w:pPr/>
      <w:r>
        <w:rPr/>
        <w:t xml:space="preserve">من أهل المدينة، يروي عن أنس بن مالك روى عنه عبيد الله بن عمر والناس</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رافع الزرقي الأنصاري
</w:t>
      </w:r>
    </w:p>
    <w:p>
      <w:pPr/>
      <w:r>
        <w:rPr/>
        <w:t xml:space="preserve">رفاعة بن رافع الزرقي الأنصاري </w:t>
      </w:r>
    </w:p>
    <w:p/>
    <w:p>
      <w:pPr/>
      <w:r>
        <w:rPr/>
        <w:t xml:space="preserve">روى عن أنس بن مالك روى عنه عبيد الله بن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2026-07-29T06:10:15+03:00</dcterms:created>
  <dcterms:modified xsi:type="dcterms:W3CDTF">2026-07-29T06:10:15+03:00</dcterms:modified>
</cp:coreProperties>
</file>

<file path=docProps/custom.xml><?xml version="1.0" encoding="utf-8"?>
<Properties xmlns="http://schemas.openxmlformats.org/officeDocument/2006/custom-properties" xmlns:vt="http://schemas.openxmlformats.org/officeDocument/2006/docPropsVTypes"/>
</file>