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جابر
</w:t>
      </w:r>
    </w:p>
    <w:p>
      <w:pPr>
        <w:jc w:val="start"/>
        <w:bidi/>
      </w:pPr>
      <w:r>
        <w:rPr>
          <w:rFonts w:ascii="arial" w:hAnsi="arial" w:eastAsia="arial" w:cs="arial"/>
          <w:sz w:val="28"/>
          <w:szCs w:val="28"/>
          <w:b w:val="1"/>
          <w:bCs w:val="1"/>
          <w:rtl/>
        </w:rPr>
        <w:t xml:space="preserve">كرز بن جابر
</w:t>
      </w:r>
    </w:p>
    <w:p>
      <w:pPr/>
      <w:r>
        <w:rPr/>
        <w:t xml:space="preserve">كرز بن جابر (ب د ع) كرز بن جابر بن حسيل، ويقال: حسل بن الأحب بن حبيب بن عمرو بن شيبان بن محارب بن فهر بن مالك القرشي الفهري.</w:t>
      </w:r>
    </w:p>
    <w:p/>
    <w:p>
      <w:pPr/>
      <w:r>
        <w:rPr/>
        <w:t xml:space="preserve">أسلم بعد الهجرة. قال ابن إسحاق: أغار كرز بن جابر الفهري على سرح المدينة، فخرج رسول الله صلى الله عليه وآله وسلم في طلبه، حتى بلغ واديا يقال له «سفوان» ففاته كرز. ثم أسلم كرز وحسن إسلامه، وولاه رسول الله صلى الله عليه وآله وسلم الجيش الذين بعثهم في أثر العرنيين الذين قتلوا راعيه، وقتل كرز يوم الفتح، وذلك سنة ثمان من الهجرة.</w:t>
      </w:r>
    </w:p>
    <w:p/>
    <w:p>
      <w:pPr/>
      <w:r>
        <w:rPr/>
        <w:t xml:space="preserve">أنبأنا أبو جعفر بإسناده، عن يونس، عن ابن إسحاق قال: فلما لقيهم المسلمون أصحاب خالد بن الوليد، ناوشوهم شيئا من قتال، فقتل كرز بن جابر بن حسل وحبيش كانا في خيل خالد بن الوليد، فشذا عنه وسلكا طريقا غير طريقه، فقتلا جميعا، فلما قتل حبيش جعله كرز بين رجليه، ثم قاتل حتى قتل، وهو يرتجز ويقول:</w:t>
      </w:r>
    </w:p>
    <w:p/>
    <w:p>
      <w:pPr>
        <w:jc w:val="center"/>
      </w:pPr>
      <w:r>
        <w:rPr>
          <w:color w:val="ff0000"/>
        </w:rPr>
        <w:t xml:space="preserve">قد علمت صفراء من بني فهر</w:t>
      </w:r>
      <w:r>
        <w:rPr>
          <w:color w:val="ff0000"/>
        </w:rPr>
        <w:t xml:space="preserve">      </w:t>
      </w:r>
      <w:r>
        <w:rPr>
          <w:color w:val="ff0000"/>
        </w:rPr>
        <w:t xml:space="preserve"> نقية الوجه نقية الصدر</w:t>
      </w:r>
    </w:p>
    <w:p/>
    <w:p>
      <w:pPr>
        <w:jc w:val="center"/>
      </w:pPr>
      <w:r>
        <w:rPr>
          <w:color w:val="ff0000"/>
        </w:rPr>
        <w:t xml:space="preserve">لأضربن اليوم عن أبي صخر</w:t>
      </w:r>
      <w:r>
        <w:rPr>
          <w:color w:val="ff0000"/>
        </w:rPr>
        <w:t xml:space="preserve">      </w:t>
      </w:r>
      <w:r>
        <w:rPr>
          <w:color w:val="ff0000"/>
        </w:rPr>
        <w:t xml:space="preserve"> وكان حبيش يكنى أبا صخر. </w:t>
      </w:r>
    </w:p>
    <w:p/>
    <w:p>
      <w:pPr/>
      <w:r>
        <w:rPr/>
        <w:t xml:space="preserve">أخرجه الثلاثة.</w:t>
      </w:r>
    </w:p>
    <w:p/>
    <w:p>
      <w:pPr/>
      <w:r>
        <w:rPr/>
        <w:t xml:space="preserve">حبيش: بضم الحاء المهملة، وبالباء الموحدة، وبعدها ياء تحتها نقطتان، وآخره شين معجمة.</w:t>
      </w:r>
    </w:p>
    <w:p>
      <w:pPr>
        <w:jc w:val="start"/>
        <w:bidi/>
      </w:pPr>
      <w:r>
        <w:rPr>
          <w:sz w:val="24"/>
          <w:szCs w:val="24"/>
          <w:b w:val="1"/>
          <w:bCs w:val="1"/>
          <w:rtl/>
        </w:rPr>
        <w:t xml:space="preserve">
أسد الغابة في معرفة الصحابة،(دار ابن حزم - بيروت،2012،ط 1،ج 1،ص 1034)/(دار الكتب العلمية - بيروت،1994،ط 1،ج 4،ص 443)/(دار الفكر - بيروت،1989،ط 1،ج 4،ص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جابر
</w:t>
      </w:r>
    </w:p>
    <w:p>
      <w:pPr/>
      <w:r>
        <w:rPr/>
        <w:t xml:space="preserve">كرز بن جابر بن حسل بن الأجب بن حبيب بن عمرو بن شيبان بن محارب بن فهر القرشي الفهري.</w:t>
      </w:r>
    </w:p>
    <w:p/>
    <w:p>
      <w:pPr/>
      <w:r>
        <w:rPr/>
        <w:t xml:space="preserve">كان من رؤساء المشركين قبل أن يسلم، وأغار على سرح المدينة مرة، فخرج النبي صلى الله عليه وآله وسلم في طلبه حتى بلغ سفوان، وفاته كرز. وهذه هي غزوة بدر الأولى، ثم أسلم.</w:t>
      </w:r>
    </w:p>
    <w:p/>
    <w:p>
      <w:pPr/>
      <w:r>
        <w:rPr/>
        <w:t xml:space="preserve">وأخرج الطبراني من طريق موسى بن محمد بن إبراهيم التيمي، عن أبيه، عن أبي سلمة بن عبد الرحمن، عن سلمة بن الأكوع، قال: لما عدا العرنيون على غلام النبي صلى الله عليه وآله وسلم وطردوا الإبل بعث النبي صلى الله عليه وآله وسلم في آثارهم خيلا من المسلمين أميرهم كرز بن جابر الفهري... الحديث. وموسى ضعيف، ولكن تابعه يزيد بن رومان.</w:t>
      </w:r>
    </w:p>
    <w:p/>
    <w:p>
      <w:pPr/>
      <w:r>
        <w:rPr/>
        <w:t xml:space="preserve">قال الواقدي: حدثنا خارجة بن عبد الله، عن يزيد بن رومان. قال: قدم نفر من عرينة ثمانية فأسلموا فاستوبئوا المدينة... الحديث.</w:t>
      </w:r>
    </w:p>
    <w:p/>
    <w:p>
      <w:pPr/>
      <w:r>
        <w:rPr/>
        <w:t xml:space="preserve">وفيه: حتى إذا صحوا وسمنوا عدوا على اللقاح فاستاقوها، فأدركهم يسار مولى رسول الله صلى الله عليه وآله وسلم فقاتلهم فقطعوا يده ورجله وغرزوا الشوك في لسانه وعينيه، فمات، فبلغ النبي صلى الله عليه وآله وسلم فبعث في آثارهم عشرين فارسا، واستعمل عليهم كرز بن جابر فغدوا فإذا بامرأة تحمل كتف بعير، فقالت: مررت بقوم قد نحروا بعيرا فأعطوني هذا، وهم بتلك المفازة فساروا، فوجدوهم فأسروهم... الحديث.</w:t>
      </w:r>
    </w:p>
    <w:p/>
    <w:p>
      <w:pPr/>
      <w:r>
        <w:rPr/>
        <w:t xml:space="preserve">وذكره موسى بن عقبة في المغازي، عن ابن شهاب، وأبو الأسود عن عروة، ومحمد بن إسحاق وغيرهم فيمن استشهد يوم الفتح مع من كان مع خالد بن الوليد هو وحبيش بن خالد.</w:t>
      </w:r>
    </w:p>
    <w:p/>
    <w:p>
      <w:pPr/>
      <w:r>
        <w:rPr/>
        <w:t xml:space="preserve">قال ابن إسحاق: شذا عن العسكري وسلكا طريقا أخرى فقتلا: وكذا وقع عند البخاري من رواية هشام بن عروة، عن أبيه، قال: وأمر النبي صلى الله عليه وآله وسلم خالد بن الوليد أن يدخل من أعلى مكة، فقتل من خيل خالد بن الوليد يومئذ رجلان، وهما حبيش بن الأشعر الخزاعي، وكرز بن جابر الفهري.</w:t>
      </w:r>
    </w:p>
    <w:p>
      <w:pPr>
        <w:jc w:val="start"/>
        <w:bidi/>
      </w:pPr>
      <w:r>
        <w:rPr>
          <w:sz w:val="24"/>
          <w:szCs w:val="24"/>
          <w:b w:val="1"/>
          <w:bCs w:val="1"/>
          <w:rtl/>
        </w:rPr>
        <w:t xml:space="preserve">
الإصابة في تمييز الصحابة،(دار الكتب العلمية - بيروت،1995،ط 1،ج 5،ص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جابر الصحابي
</w:t>
      </w:r>
    </w:p>
    <w:p>
      <w:pPr/>
      <w:r>
        <w:rPr/>
        <w:t xml:space="preserve">ابن جابر الصحابي كرز بن جابر القرشي الفهري: أسلم بعد الهجرة. كان قد أغار على سرح المدينة، فخرج رسول الله صلى الله عليه وسلم في طلبه حتى نزل واديا يقال له سفوان ناحية بدر، وفاته كرز فلم يدركه، وهي بدر الأولى.</w:t>
      </w:r>
    </w:p>
    <w:p/>
    <w:p>
      <w:pPr/>
      <w:r>
        <w:rPr/>
        <w:t xml:space="preserve">ثم أسلم وحسن إسلامه، وولاه رسول الله صلى الله عليه وسلم الجيش الذين بعثهم في أثر العرنيين.</w:t>
      </w:r>
    </w:p>
    <w:p/>
    <w:p>
      <w:pPr/>
      <w:r>
        <w:rPr/>
        <w:t xml:space="preserve">وقتل كرز يوم الفتح، وذلك سنة ثمان في رمضان، وكان قد أخطأ الطريق، وسار في غير طريق رسول الله صلى الله عليه وسلم، فلقيه المشركون فقتلوه.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جابر بن حسيل
</w:t>
      </w:r>
    </w:p>
    <w:p>
      <w:pPr/>
      <w:r>
        <w:rPr/>
        <w:t xml:space="preserve">كرز بن جابر بن حسيل  ويقال ابن حسل بن لاحب بن حبيب بن عمرو بن شيبان بن محارب بن فهر بن مالك القرشي الفهري. أسلم بعد الهجرة، قال ابن إسحاق: أغار كرز بن جابر الفهري على سرح المدينة، فخرج رسول الله صلى الله عليه وسلم في طلبه، حتى بلغ واديا يقال له سفوان ناحية بدر، وفإنه كرز، فلم يدركه- وهي بدر الأولى، ثم أسلم كرز بن جابر، وحسن إسلامه، وولاه رسول الله صلى الله عليه وسلم الجيش الذين بعثهم في أثر العرنيين الذين قتلوا راعيه، وقتل كرز بن جابر يوم الفتح، وذلك سنة ثمان من الهجرة في رمضان. وكان قد أخطأ الطريق. وسار في غير طريق رسول الله صلى الله عليه وسلم، فلقيه المشركون، فقتلوه رحمه الله. وذكر الطبري، عن ابن حميد، عن سلمة، عن ابن إسحاق- أن كرز بن جابر، وحبيش بن خالد الكعبي كانا في خيل خالد بن الوليد يوم فتح مكة، فشذا عنه، وسلكا طريقا غير طريقه جميعا، فقتل قبل كرز، فجعله كرز بين رجليه، ثم قاتل حتى قتل، وهو يرتجز: </w:t>
      </w:r>
    </w:p>
    <w:p/>
    <w:p>
      <w:pPr>
        <w:jc w:val="center"/>
      </w:pPr>
      <w:r>
        <w:rPr>
          <w:color w:val="ff0000"/>
        </w:rPr>
        <w:t xml:space="preserve">قد علمت صفراء من بني فهر</w:t>
      </w:r>
      <w:r>
        <w:rPr>
          <w:color w:val="ff0000"/>
        </w:rPr>
        <w:t xml:space="preserve">      </w:t>
      </w:r>
      <w:r>
        <w:rPr>
          <w:color w:val="ff0000"/>
        </w:rPr>
        <w:t xml:space="preserve"> نقية الوجه نقية الصدر</w:t>
      </w:r>
    </w:p>
    <w:p/>
    <w:p>
      <w:pPr>
        <w:jc w:val="center"/>
      </w:pPr>
      <w:r>
        <w:rPr>
          <w:color w:val="ff0000"/>
        </w:rPr>
        <w:t xml:space="preserve">لأضربن اليوم عن أبي صخر</w:t>
      </w:r>
      <w:r>
        <w:rPr>
          <w:color w:val="ff0000"/>
        </w:rPr>
        <w:t xml:space="preserve">      </w:t>
      </w:r>
      <w:r>
        <w:rPr>
          <w:color w:val="ff0000"/>
        </w:rPr>
        <w:t xml:space="preserve"> وكان حبيش يكنى أبا صخر.</w:t>
      </w:r>
    </w:p>
    <w:p/>
    <w:p>
      <w:pPr>
        <w:jc w:val="start"/>
        <w:bidi/>
      </w:pPr>
      <w:r>
        <w:rPr>
          <w:sz w:val="24"/>
          <w:szCs w:val="24"/>
          <w:b w:val="1"/>
          <w:bCs w:val="1"/>
          <w:rtl/>
        </w:rPr>
        <w:t xml:space="preserve">
الاستيعاب في معرفة الأصحاب،(دار الجيل - بيروت،1992،ط 1،ج 3،ص 1310)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جابر بن حسيل ويقال ابن حسل بن لاحب بن حبيب بن عمرو بن شيبان بن محارب بن فهر بن مالك القرشي الفهري
</w:t>
      </w:r>
    </w:p>
    <w:p>
      <w:pPr/>
      <w:r>
        <w:rPr/>
        <w:t xml:space="preserve">كرز بن جابر بن حسيل، ويقال ابن حسل، بن لاحب بن حبيب بن عمرو بن شيبان بن محارب بن فهر بن مالك القرشي الفهري: </w:t>
      </w:r>
    </w:p>
    <w:p/>
    <w:p>
      <w:pPr/>
      <w:r>
        <w:rPr/>
        <w:t xml:space="preserve">أسلم بعد الهجرة. قال ابن إسحاق: أغار كرز بن جابر الفهري على سرح المدينة، فخرج رسول الله صلى الله عليه وسلم في طلبه، حتى بلغ واديا يقال له سفوان، ناحية بدر، ففاته كرز، ولم يدركه - وهي بدر الأولى - ثم أسلم كرز بن جابر وحسن إسلامه، وولاه رسول الله صلى الله عليه وسلم الجيش الذين بعثهم في أثر العرنيين الذين قتلوا راعية.</w:t>
      </w:r>
    </w:p>
    <w:p/>
    <w:p>
      <w:pPr/>
      <w:r>
        <w:rPr/>
        <w:t xml:space="preserve">وقتل كرز بن جابر يوم الفتح، وذلك سنة ثمان من الهجرة، في رمضان، وكان قد أخطأ الطريق، وسار في غير طريق رسول الله صلى الله عليه وسلم، فلقيه المشركون فقتلوه، رحمه الله.</w:t>
      </w:r>
    </w:p>
    <w:p/>
    <w:p>
      <w:pPr/>
      <w:r>
        <w:rPr/>
        <w:t xml:space="preserve">وذكر الطبري، عن ابن حميد، عن سلمة، عن ابن إسحاق: أن كرز بن جابر، وخنيس بن خالد الكعبي، كانا في خيل خالد بن الوليد يوم فتح مكة، فشذا عنه، فسلكا طريقا غير طريقه، فقتلا جميعا. قتل خنيس قبل كرز، فجعله كرز بين رجليه، ثم قاتل حتى قتل، وهو يرتجز:</w:t>
      </w:r>
    </w:p>
    <w:p/>
    <w:p>
      <w:pPr>
        <w:jc w:val="center"/>
      </w:pPr>
      <w:r>
        <w:rPr>
          <w:color w:val="ff0000"/>
        </w:rPr>
        <w:t xml:space="preserve">قد علمت صفراء من بنى فهر</w:t>
      </w:r>
      <w:r>
        <w:rPr>
          <w:color w:val="ff0000"/>
        </w:rPr>
        <w:t xml:space="preserve">      </w:t>
      </w:r>
      <w:r>
        <w:rPr>
          <w:color w:val="ff0000"/>
        </w:rPr>
        <w:t xml:space="preserve">نقية الوجه نقية الصدر</w:t>
      </w:r>
    </w:p>
    <w:p/>
    <w:p>
      <w:pPr/>
      <w:r>
        <w:rPr/>
        <w:t xml:space="preserve">لأضربن اليوم عن أبي صخر</w:t>
      </w:r>
    </w:p>
    <w:p/>
    <w:p>
      <w:pPr/>
      <w:r>
        <w:rPr/>
        <w:t xml:space="preserve">وكان خنيس، يكنى أبا صخر.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2026-09-22T15:11:13+03:00</dcterms:created>
  <dcterms:modified xsi:type="dcterms:W3CDTF">2026-09-22T15:11:13+03:00</dcterms:modified>
</cp:coreProperties>
</file>

<file path=docProps/custom.xml><?xml version="1.0" encoding="utf-8"?>
<Properties xmlns="http://schemas.openxmlformats.org/officeDocument/2006/custom-properties" xmlns:vt="http://schemas.openxmlformats.org/officeDocument/2006/docPropsVTypes"/>
</file>