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سلمة بن يزيد الجعفي
</w:t>
      </w:r>
    </w:p>
    <w:p>
      <w:pPr>
        <w:jc w:val="start"/>
        <w:bidi/>
      </w:pPr>
      <w:r>
        <w:rPr>
          <w:rFonts w:ascii="arial" w:hAnsi="arial" w:eastAsia="arial" w:cs="arial"/>
          <w:sz w:val="28"/>
          <w:szCs w:val="28"/>
          <w:b w:val="1"/>
          <w:bCs w:val="1"/>
          <w:rtl/>
        </w:rPr>
        <w:t xml:space="preserve">قيس بن سلمة بن يزيد الجعفي
</w:t>
      </w:r>
    </w:p>
    <w:p>
      <w:pPr/>
      <w:r>
        <w:rPr/>
        <w:t xml:space="preserve">قيس بن سلمة بن يزيد الجعفي قيس بن سلمة بن يزيد بن مشجعة، بن المجمع بن مالك بن كعب بن سعد بن عوف ابن حريم بن جعفي الجعفي، المعروف بابن مليكة. له، ولأبيه، ولأخيه يزيد صحبة ووفادة على النبي صلى الله عليه وآله وسلم.</w:t>
      </w:r>
    </w:p>
    <w:p/>
    <w:p>
      <w:pPr/>
      <w:r>
        <w:rPr/>
        <w:t xml:space="preserve">قاله ابن الكلبي.</w:t>
      </w:r>
    </w:p>
    <w:p>
      <w:pPr>
        <w:jc w:val="start"/>
        <w:bidi/>
      </w:pPr>
      <w:r>
        <w:rPr>
          <w:sz w:val="24"/>
          <w:szCs w:val="24"/>
          <w:b w:val="1"/>
          <w:bCs w:val="1"/>
          <w:rtl/>
        </w:rPr>
        <w:t xml:space="preserve">
أسد الغابة في معرفة الصحابة،(دار ابن حزم - بيروت،2012،ط 1،ج 1،ص 1019)/(دار الكتب العلمية - بيروت،1994،ط 1،ج 4،ص 407)/(دار الفكر - بيروت،1989،ط 1،ج 4،ص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سلمة
</w:t>
      </w:r>
    </w:p>
    <w:p>
      <w:pPr/>
      <w:r>
        <w:rPr/>
        <w:t xml:space="preserve">قيس بن سلمة بن يزيد بن مشجعة بن المجمع بن مالك الجعفي، والمعروف بابن مليكة.</w:t>
      </w:r>
    </w:p>
    <w:p/>
    <w:p>
      <w:pPr/>
      <w:r>
        <w:rPr/>
        <w:t xml:space="preserve">له ولأبيه صحبة ووفادة على النبي صلى الله عليه وآله وسلم، قاله ابن الكلبي، واستدركه ابن الأثير أيضا.</w:t>
      </w:r>
    </w:p>
    <w:p>
      <w:pPr>
        <w:jc w:val="start"/>
        <w:bidi/>
      </w:pPr>
      <w:r>
        <w:rPr>
          <w:sz w:val="24"/>
          <w:szCs w:val="24"/>
          <w:b w:val="1"/>
          <w:bCs w:val="1"/>
          <w:rtl/>
        </w:rPr>
        <w:t xml:space="preserve">
الإصابة في تمييز الصحابة،(دار الكتب العلمية - بيروت،1995،ط 1،ج 5،ص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2026-07-28T09:14:18+03:00</dcterms:created>
  <dcterms:modified xsi:type="dcterms:W3CDTF">2026-07-28T09:14:18+03:00</dcterms:modified>
</cp:coreProperties>
</file>

<file path=docProps/custom.xml><?xml version="1.0" encoding="utf-8"?>
<Properties xmlns="http://schemas.openxmlformats.org/officeDocument/2006/custom-properties" xmlns:vt="http://schemas.openxmlformats.org/officeDocument/2006/docPropsVTypes"/>
</file>