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فروة
</w:t>
      </w:r>
    </w:p>
    <w:p>
      <w:pPr>
        <w:jc w:val="start"/>
        <w:bidi/>
      </w:pPr>
      <w:r>
        <w:rPr>
          <w:rFonts w:ascii="arial" w:hAnsi="arial" w:eastAsia="arial" w:cs="arial"/>
          <w:sz w:val="28"/>
          <w:szCs w:val="28"/>
          <w:b w:val="1"/>
          <w:bCs w:val="1"/>
          <w:rtl/>
        </w:rPr>
        <w:t xml:space="preserve">فروة
</w:t>
      </w:r>
    </w:p>
    <w:p>
      <w:pPr/>
      <w:r>
        <w:rPr/>
        <w:t xml:space="preserve">فروة (د ع) فروة، غير منسوب.</w:t>
      </w:r>
    </w:p>
    <w:p/>
    <w:p>
      <w:pPr/>
      <w:r>
        <w:rPr/>
        <w:t xml:space="preserve">له صحبة، روى حديثه معاوية بن صالح، عن أبي عمرو، عن بشير، ذكره البخاري في الصحابة.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992)/(دار الكتب العلمية - بيروت،1994،ط 1،ج 4،ص 345)/(دار الفكر - بيروت،1989،ط 1،ج 4،ص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غير منسوب
</w:t>
      </w:r>
    </w:p>
    <w:p>
      <w:pPr/>
      <w:r>
        <w:rPr/>
        <w:t xml:space="preserve">فروة، غير منسوب ذكره البخاري في الصحابة، وروى حديثه معاوية بن صالح، عن أبي عمرو، عن بشير مولى معاوية عنه عن النبي صلى الله عليه وآله وسلم، كذا ذكره ابن مندة، وأفرده ابن الأثير فوهم، فإنه فروة الجهني المذكور قبل هذا، كرره بلا فائدة.</w:t>
      </w:r>
    </w:p>
    <w:p>
      <w:pPr>
        <w:jc w:val="start"/>
        <w:bidi/>
      </w:pPr>
      <w:r>
        <w:rPr>
          <w:sz w:val="24"/>
          <w:szCs w:val="24"/>
          <w:b w:val="1"/>
          <w:bCs w:val="1"/>
          <w:rtl/>
        </w:rPr>
        <w:t xml:space="preserve">
الإصابة في تمييز الصحابة،(دار الكتب العلمية - بيروت،1995،ط 1،ج 5،ص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w:t>
      </w:r>
    </w:p>
    <w:p>
      <w:pPr/>
      <w:r>
        <w:rPr/>
        <w:t xml:space="preserve">فروة. </w:t>
      </w:r>
    </w:p>
    <w:p/>
    <w:p>
      <w:pPr/>
      <w:r>
        <w:rPr/>
        <w:t xml:space="preserve">له صحبةٌ.</w:t>
      </w:r>
    </w:p>
    <w:p/>
    <w:p>
      <w:pPr/>
      <w:r>
        <w:rPr/>
        <w:t xml:space="preserve">روى معاوية بن صالح، عن أبي عمرو، عن بشير، سمع فروة.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2026-07-29T04:05:22+03:00</dcterms:created>
  <dcterms:modified xsi:type="dcterms:W3CDTF">2026-07-29T04:05:22+03:00</dcterms:modified>
</cp:coreProperties>
</file>

<file path=docProps/custom.xml><?xml version="1.0" encoding="utf-8"?>
<Properties xmlns="http://schemas.openxmlformats.org/officeDocument/2006/custom-properties" xmlns:vt="http://schemas.openxmlformats.org/officeDocument/2006/docPropsVTypes"/>
</file>